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74582B9" w:rsidR="001E41F3" w:rsidRPr="002325E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2325E3">
        <w:rPr>
          <w:b/>
          <w:noProof/>
          <w:sz w:val="24"/>
        </w:rPr>
        <w:t>3GPP TSG-</w:t>
      </w:r>
      <w:r w:rsidR="00AE67BE" w:rsidRPr="002325E3">
        <w:rPr>
          <w:b/>
          <w:noProof/>
          <w:sz w:val="24"/>
        </w:rPr>
        <w:t>RAN</w:t>
      </w:r>
      <w:r w:rsidR="004A12BF" w:rsidRPr="002325E3">
        <w:rPr>
          <w:b/>
          <w:noProof/>
          <w:sz w:val="24"/>
        </w:rPr>
        <w:t>5</w:t>
      </w:r>
      <w:r w:rsidR="00C66BA2" w:rsidRPr="002325E3">
        <w:rPr>
          <w:b/>
          <w:noProof/>
          <w:sz w:val="24"/>
        </w:rPr>
        <w:t xml:space="preserve"> </w:t>
      </w:r>
      <w:r w:rsidRPr="002325E3">
        <w:rPr>
          <w:b/>
          <w:noProof/>
          <w:sz w:val="24"/>
        </w:rPr>
        <w:t>Meeting #</w:t>
      </w:r>
      <w:r w:rsidR="004A12BF" w:rsidRPr="002325E3">
        <w:rPr>
          <w:b/>
          <w:noProof/>
          <w:sz w:val="24"/>
        </w:rPr>
        <w:t>9</w:t>
      </w:r>
      <w:r w:rsidR="0066585B" w:rsidRPr="002325E3">
        <w:rPr>
          <w:rFonts w:hint="eastAsia"/>
          <w:b/>
          <w:noProof/>
          <w:sz w:val="24"/>
          <w:lang w:eastAsia="zh-TW"/>
        </w:rPr>
        <w:t>4</w:t>
      </w:r>
      <w:r w:rsidR="004A12BF" w:rsidRPr="002325E3">
        <w:rPr>
          <w:b/>
          <w:noProof/>
          <w:sz w:val="24"/>
        </w:rPr>
        <w:t>-e</w:t>
      </w:r>
      <w:r w:rsidRPr="002325E3">
        <w:rPr>
          <w:b/>
          <w:i/>
          <w:noProof/>
          <w:sz w:val="28"/>
        </w:rPr>
        <w:tab/>
      </w:r>
      <w:r w:rsidR="004A12BF" w:rsidRPr="002325E3">
        <w:rPr>
          <w:b/>
          <w:i/>
          <w:noProof/>
          <w:sz w:val="28"/>
        </w:rPr>
        <w:t>R5-2</w:t>
      </w:r>
      <w:r w:rsidR="00AE64F7" w:rsidRPr="002325E3">
        <w:rPr>
          <w:rFonts w:hint="eastAsia"/>
          <w:b/>
          <w:i/>
          <w:noProof/>
          <w:sz w:val="28"/>
          <w:lang w:eastAsia="zh-TW"/>
        </w:rPr>
        <w:t>2</w:t>
      </w:r>
      <w:r w:rsidR="00DC69E0" w:rsidRPr="002325E3">
        <w:rPr>
          <w:rFonts w:hint="eastAsia"/>
          <w:b/>
          <w:i/>
          <w:noProof/>
          <w:sz w:val="28"/>
          <w:lang w:eastAsia="zh-TW"/>
        </w:rPr>
        <w:t>1</w:t>
      </w:r>
      <w:r w:rsidR="002325E3" w:rsidRPr="002325E3">
        <w:rPr>
          <w:rFonts w:hint="eastAsia"/>
          <w:b/>
          <w:i/>
          <w:noProof/>
          <w:sz w:val="28"/>
          <w:lang w:eastAsia="zh-TW"/>
        </w:rPr>
        <w:t>650</w:t>
      </w:r>
    </w:p>
    <w:p w14:paraId="7CB45193" w14:textId="01B61D57" w:rsidR="001E41F3" w:rsidRPr="002325E3" w:rsidRDefault="00DC28A9" w:rsidP="005E2C44">
      <w:pPr>
        <w:pStyle w:val="CRCoverPage"/>
        <w:outlineLvl w:val="0"/>
        <w:rPr>
          <w:b/>
          <w:noProof/>
          <w:sz w:val="24"/>
          <w:lang w:eastAsia="zh-TW"/>
        </w:rPr>
      </w:pPr>
      <w:r w:rsidRPr="002325E3">
        <w:rPr>
          <w:b/>
          <w:noProof/>
          <w:sz w:val="24"/>
        </w:rPr>
        <w:t xml:space="preserve">Electronic Meeting, </w:t>
      </w:r>
      <w:r w:rsidR="00BF6E59" w:rsidRPr="002325E3">
        <w:rPr>
          <w:rFonts w:hint="eastAsia"/>
          <w:b/>
          <w:noProof/>
          <w:sz w:val="24"/>
          <w:lang w:eastAsia="zh-TW"/>
        </w:rPr>
        <w:t>21</w:t>
      </w:r>
      <w:r w:rsidR="00BF6E59" w:rsidRPr="002325E3">
        <w:rPr>
          <w:rFonts w:hint="eastAsia"/>
          <w:b/>
          <w:noProof/>
          <w:sz w:val="24"/>
          <w:vertAlign w:val="superscript"/>
          <w:lang w:eastAsia="zh-TW"/>
        </w:rPr>
        <w:t>st</w:t>
      </w:r>
      <w:r w:rsidR="00BF6E59" w:rsidRPr="002325E3">
        <w:rPr>
          <w:rFonts w:hint="eastAsia"/>
          <w:b/>
          <w:noProof/>
          <w:sz w:val="24"/>
          <w:lang w:eastAsia="zh-TW"/>
        </w:rPr>
        <w:t xml:space="preserve"> February</w:t>
      </w:r>
      <w:r w:rsidRPr="002325E3">
        <w:rPr>
          <w:b/>
          <w:noProof/>
          <w:sz w:val="24"/>
        </w:rPr>
        <w:t xml:space="preserve"> – </w:t>
      </w:r>
      <w:r w:rsidR="00BF6E59" w:rsidRPr="002325E3">
        <w:rPr>
          <w:rFonts w:hint="eastAsia"/>
          <w:b/>
          <w:noProof/>
          <w:sz w:val="24"/>
          <w:lang w:eastAsia="zh-TW"/>
        </w:rPr>
        <w:t>4</w:t>
      </w:r>
      <w:r w:rsidRPr="002325E3">
        <w:rPr>
          <w:b/>
          <w:noProof/>
          <w:sz w:val="24"/>
          <w:vertAlign w:val="superscript"/>
        </w:rPr>
        <w:t>th</w:t>
      </w:r>
      <w:r w:rsidRPr="002325E3">
        <w:rPr>
          <w:b/>
          <w:noProof/>
          <w:sz w:val="24"/>
        </w:rPr>
        <w:t xml:space="preserve"> </w:t>
      </w:r>
      <w:r w:rsidR="00BF6E59" w:rsidRPr="002325E3">
        <w:rPr>
          <w:rFonts w:hint="eastAsia"/>
          <w:b/>
          <w:noProof/>
          <w:sz w:val="24"/>
          <w:lang w:eastAsia="zh-TW"/>
        </w:rPr>
        <w:t>March</w:t>
      </w:r>
      <w:r w:rsidR="00FD28AC" w:rsidRPr="002325E3">
        <w:rPr>
          <w:b/>
          <w:noProof/>
          <w:sz w:val="24"/>
        </w:rPr>
        <w:t xml:space="preserve"> 202</w:t>
      </w:r>
      <w:r w:rsidR="00FD28AC" w:rsidRPr="002325E3"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325E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A319CC6" w:rsidR="001E41F3" w:rsidRPr="002325E3" w:rsidRDefault="00305409" w:rsidP="00E9635C">
            <w:pPr>
              <w:pStyle w:val="CRCoverPage"/>
              <w:spacing w:after="0"/>
              <w:jc w:val="right"/>
              <w:rPr>
                <w:i/>
                <w:noProof/>
                <w:lang w:eastAsia="zh-TW"/>
              </w:rPr>
            </w:pPr>
            <w:r w:rsidRPr="002325E3">
              <w:rPr>
                <w:i/>
                <w:noProof/>
                <w:sz w:val="14"/>
              </w:rPr>
              <w:t>CR-Form-v</w:t>
            </w:r>
            <w:r w:rsidR="008863B9" w:rsidRPr="002325E3">
              <w:rPr>
                <w:i/>
                <w:noProof/>
                <w:sz w:val="14"/>
              </w:rPr>
              <w:t>12.</w:t>
            </w:r>
            <w:r w:rsidR="00E9635C" w:rsidRPr="002325E3">
              <w:rPr>
                <w:rFonts w:hint="eastAsia"/>
                <w:i/>
                <w:noProof/>
                <w:sz w:val="14"/>
                <w:lang w:eastAsia="zh-TW"/>
              </w:rPr>
              <w:t>2</w:t>
            </w:r>
          </w:p>
        </w:tc>
      </w:tr>
      <w:tr w:rsidR="001E41F3" w:rsidRPr="002325E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325E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325E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325E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325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2325E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2325E3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ABE51D" w:rsidR="00D00DF5" w:rsidRPr="002325E3" w:rsidRDefault="00DC28A9" w:rsidP="00EB375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2325E3">
              <w:rPr>
                <w:b/>
                <w:noProof/>
                <w:sz w:val="28"/>
              </w:rPr>
              <w:t>38.</w:t>
            </w:r>
            <w:r w:rsidR="00FA7E29" w:rsidRPr="002325E3">
              <w:rPr>
                <w:b/>
                <w:noProof/>
                <w:sz w:val="28"/>
              </w:rPr>
              <w:t>5</w:t>
            </w:r>
            <w:r w:rsidR="00EB3755" w:rsidRPr="002325E3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3ACD8E69" w:rsidR="00D00DF5" w:rsidRPr="002325E3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2325E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DCDC77" w:rsidR="00D00DF5" w:rsidRPr="002325E3" w:rsidRDefault="008761BA" w:rsidP="00DF5DC9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 w:rsidRPr="002325E3">
              <w:rPr>
                <w:rFonts w:hint="eastAsia"/>
                <w:b/>
                <w:noProof/>
                <w:sz w:val="28"/>
                <w:lang w:eastAsia="zh-TW"/>
              </w:rPr>
              <w:t>1685</w:t>
            </w:r>
          </w:p>
        </w:tc>
        <w:tc>
          <w:tcPr>
            <w:tcW w:w="709" w:type="dxa"/>
          </w:tcPr>
          <w:p w14:paraId="09D2C09B" w14:textId="1C7608BE" w:rsidR="00D00DF5" w:rsidRPr="002325E3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325E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63BE2F" w:rsidR="00D00DF5" w:rsidRPr="002325E3" w:rsidRDefault="002325E3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TW"/>
              </w:rPr>
            </w:pPr>
            <w:r w:rsidRPr="002325E3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3727D67D" w:rsidR="00D00DF5" w:rsidRPr="002325E3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325E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C6CB95" w:rsidR="00D00DF5" w:rsidRPr="002325E3" w:rsidRDefault="00FA7E29" w:rsidP="00901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325E3">
              <w:rPr>
                <w:rFonts w:hint="eastAsia"/>
                <w:b/>
                <w:noProof/>
                <w:sz w:val="28"/>
              </w:rPr>
              <w:t>1</w:t>
            </w:r>
            <w:r w:rsidR="00901726" w:rsidRPr="002325E3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FC1C83" w:rsidRPr="002325E3">
              <w:rPr>
                <w:b/>
                <w:noProof/>
                <w:sz w:val="28"/>
              </w:rPr>
              <w:t>.</w:t>
            </w:r>
            <w:r w:rsidR="00E9635C" w:rsidRPr="002325E3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Pr="002325E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2325E3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2325E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2325E3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2325E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2325E3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325E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2325E3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325E3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325E3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325E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325E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325E3">
              <w:rPr>
                <w:rFonts w:cs="Arial"/>
                <w:i/>
                <w:noProof/>
              </w:rPr>
              <w:br/>
            </w:r>
            <w:hyperlink r:id="rId11" w:history="1">
              <w:r w:rsidRPr="002325E3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2325E3">
              <w:rPr>
                <w:rFonts w:cs="Arial"/>
                <w:i/>
                <w:noProof/>
              </w:rPr>
              <w:t>.</w:t>
            </w:r>
          </w:p>
        </w:tc>
      </w:tr>
      <w:tr w:rsidR="00D00DF5" w:rsidRPr="002325E3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2325E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325E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325E3" w14:paraId="0EE45D52" w14:textId="77777777" w:rsidTr="00A7671C">
        <w:tc>
          <w:tcPr>
            <w:tcW w:w="2835" w:type="dxa"/>
          </w:tcPr>
          <w:p w14:paraId="59860FA1" w14:textId="77777777" w:rsidR="00F25D98" w:rsidRPr="002325E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325E3">
              <w:rPr>
                <w:b/>
                <w:i/>
                <w:noProof/>
              </w:rPr>
              <w:t>Proposed change</w:t>
            </w:r>
            <w:r w:rsidR="00A7671C" w:rsidRPr="002325E3">
              <w:rPr>
                <w:b/>
                <w:i/>
                <w:noProof/>
              </w:rPr>
              <w:t xml:space="preserve"> </w:t>
            </w:r>
            <w:r w:rsidRPr="002325E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325E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325E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325E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325E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325E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325E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325E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325E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325E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325E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325E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325E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325E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325E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325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25E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325E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25E3">
              <w:rPr>
                <w:b/>
                <w:i/>
                <w:noProof/>
              </w:rPr>
              <w:t>Title:</w:t>
            </w:r>
            <w:r w:rsidRPr="002325E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BF3915" w:rsidR="001E41F3" w:rsidRPr="002325E3" w:rsidRDefault="00BF6E59" w:rsidP="00BF6E5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325E3">
              <w:rPr>
                <w:rFonts w:hint="eastAsia"/>
                <w:noProof/>
                <w:lang w:eastAsia="zh-TW"/>
              </w:rPr>
              <w:t>Completion</w:t>
            </w:r>
            <w:r w:rsidR="00B335AD" w:rsidRPr="002325E3">
              <w:rPr>
                <w:rFonts w:hint="eastAsia"/>
                <w:noProof/>
                <w:lang w:eastAsia="zh-TW"/>
              </w:rPr>
              <w:t xml:space="preserve"> </w:t>
            </w:r>
            <w:r w:rsidR="00EB3755" w:rsidRPr="002325E3">
              <w:rPr>
                <w:rFonts w:hint="eastAsia"/>
                <w:noProof/>
                <w:lang w:eastAsia="zh-TW"/>
              </w:rPr>
              <w:t>4</w:t>
            </w:r>
            <w:r w:rsidR="00B335AD" w:rsidRPr="002325E3">
              <w:rPr>
                <w:rFonts w:hint="eastAsia"/>
                <w:noProof/>
                <w:lang w:eastAsia="zh-TW"/>
              </w:rPr>
              <w:t>.</w:t>
            </w:r>
            <w:r w:rsidR="00EB3755" w:rsidRPr="002325E3">
              <w:rPr>
                <w:rFonts w:hint="eastAsia"/>
                <w:noProof/>
                <w:lang w:eastAsia="zh-TW"/>
              </w:rPr>
              <w:t>5</w:t>
            </w:r>
            <w:r w:rsidR="00B335AD" w:rsidRPr="002325E3">
              <w:rPr>
                <w:rFonts w:hint="eastAsia"/>
                <w:noProof/>
                <w:lang w:eastAsia="zh-TW"/>
              </w:rPr>
              <w:t>.</w:t>
            </w:r>
            <w:r w:rsidR="00EB3755" w:rsidRPr="002325E3">
              <w:rPr>
                <w:rFonts w:hint="eastAsia"/>
                <w:noProof/>
                <w:lang w:eastAsia="zh-TW"/>
              </w:rPr>
              <w:t>5</w:t>
            </w:r>
            <w:r w:rsidR="00B335AD" w:rsidRPr="002325E3">
              <w:rPr>
                <w:rFonts w:hint="eastAsia"/>
                <w:noProof/>
                <w:lang w:eastAsia="zh-TW"/>
              </w:rPr>
              <w:t>.</w:t>
            </w:r>
            <w:r w:rsidR="00EB3755" w:rsidRPr="002325E3">
              <w:rPr>
                <w:rFonts w:hint="eastAsia"/>
                <w:noProof/>
                <w:lang w:eastAsia="zh-TW"/>
              </w:rPr>
              <w:t>5</w:t>
            </w:r>
            <w:r w:rsidR="00B335AD" w:rsidRPr="002325E3">
              <w:rPr>
                <w:rFonts w:hint="eastAsia"/>
                <w:noProof/>
                <w:lang w:eastAsia="zh-TW"/>
              </w:rPr>
              <w:t xml:space="preserve"> </w:t>
            </w:r>
            <w:r w:rsidRPr="002325E3">
              <w:rPr>
                <w:rFonts w:hint="eastAsia"/>
                <w:noProof/>
                <w:lang w:eastAsia="zh-TW"/>
              </w:rPr>
              <w:t>including TT anaysis results</w:t>
            </w:r>
          </w:p>
        </w:tc>
      </w:tr>
      <w:tr w:rsidR="001E41F3" w:rsidRPr="002325E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325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325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2325E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2325E3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25E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5E7E" w:rsidR="004A12BF" w:rsidRPr="002325E3" w:rsidRDefault="00FC1C83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2325E3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2325E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2325E3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25E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2325E3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2325E3">
              <w:t>R5</w:t>
            </w:r>
          </w:p>
        </w:tc>
      </w:tr>
      <w:tr w:rsidR="004A12BF" w:rsidRPr="002325E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2325E3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2325E3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2325E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2325E3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25E3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A3FB1B" w:rsidR="004A12BF" w:rsidRPr="002325E3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2325E3">
              <w:t>NR_</w:t>
            </w:r>
            <w:r w:rsidR="00EB3755" w:rsidRPr="002325E3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2325E3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2325E3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2325E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247E6C" w:rsidR="004A12BF" w:rsidRPr="002325E3" w:rsidRDefault="004A12BF" w:rsidP="00BF6E5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325E3">
              <w:t>202</w:t>
            </w:r>
            <w:r w:rsidR="00BF6E59" w:rsidRPr="002325E3">
              <w:rPr>
                <w:rFonts w:hint="eastAsia"/>
                <w:lang w:eastAsia="zh-TW"/>
              </w:rPr>
              <w:t>2</w:t>
            </w:r>
            <w:r w:rsidRPr="002325E3">
              <w:t>-</w:t>
            </w:r>
            <w:r w:rsidR="00BF6E59" w:rsidRPr="002325E3">
              <w:rPr>
                <w:rFonts w:hint="eastAsia"/>
                <w:lang w:eastAsia="zh-TW"/>
              </w:rPr>
              <w:t>0</w:t>
            </w:r>
            <w:r w:rsidR="00EB3755" w:rsidRPr="002325E3">
              <w:rPr>
                <w:rFonts w:hint="eastAsia"/>
                <w:lang w:eastAsia="zh-TW"/>
              </w:rPr>
              <w:t>1</w:t>
            </w:r>
            <w:r w:rsidRPr="002325E3">
              <w:t>-</w:t>
            </w:r>
            <w:r w:rsidR="00EB3755" w:rsidRPr="002325E3">
              <w:rPr>
                <w:rFonts w:hint="eastAsia"/>
                <w:lang w:eastAsia="zh-TW"/>
              </w:rPr>
              <w:t>2</w:t>
            </w:r>
            <w:r w:rsidR="00BF6E59" w:rsidRPr="002325E3">
              <w:rPr>
                <w:rFonts w:hint="eastAsia"/>
                <w:lang w:eastAsia="zh-TW"/>
              </w:rPr>
              <w:t>1</w:t>
            </w:r>
          </w:p>
        </w:tc>
      </w:tr>
      <w:tr w:rsidR="004A12BF" w:rsidRPr="002325E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2325E3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2325E3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2325E3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2325E3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2325E3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2325E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2325E3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25E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2325E3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325E3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2325E3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2325E3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325E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32D6E8" w:rsidR="004A12BF" w:rsidRPr="002325E3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325E3">
              <w:t>Rel-1</w:t>
            </w:r>
            <w:r w:rsidR="004F41CF" w:rsidRPr="002325E3">
              <w:rPr>
                <w:rFonts w:hint="eastAsia"/>
                <w:lang w:eastAsia="zh-TW"/>
              </w:rPr>
              <w:t>7</w:t>
            </w:r>
          </w:p>
        </w:tc>
      </w:tr>
      <w:tr w:rsidR="004A12BF" w:rsidRPr="002325E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2325E3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2325E3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325E3">
              <w:rPr>
                <w:i/>
                <w:noProof/>
                <w:sz w:val="18"/>
              </w:rPr>
              <w:t xml:space="preserve">Use </w:t>
            </w:r>
            <w:r w:rsidRPr="002325E3">
              <w:rPr>
                <w:i/>
                <w:noProof/>
                <w:sz w:val="18"/>
                <w:u w:val="single"/>
              </w:rPr>
              <w:t>one</w:t>
            </w:r>
            <w:r w:rsidRPr="002325E3">
              <w:rPr>
                <w:i/>
                <w:noProof/>
                <w:sz w:val="18"/>
              </w:rPr>
              <w:t xml:space="preserve"> of the following categories:</w:t>
            </w:r>
            <w:r w:rsidRPr="002325E3">
              <w:rPr>
                <w:b/>
                <w:i/>
                <w:noProof/>
                <w:sz w:val="18"/>
              </w:rPr>
              <w:br/>
              <w:t>F</w:t>
            </w:r>
            <w:r w:rsidRPr="002325E3">
              <w:rPr>
                <w:i/>
                <w:noProof/>
                <w:sz w:val="18"/>
              </w:rPr>
              <w:t xml:space="preserve">  (correction)</w:t>
            </w:r>
            <w:r w:rsidRPr="002325E3">
              <w:rPr>
                <w:i/>
                <w:noProof/>
                <w:sz w:val="18"/>
              </w:rPr>
              <w:br/>
            </w:r>
            <w:r w:rsidRPr="002325E3">
              <w:rPr>
                <w:b/>
                <w:i/>
                <w:noProof/>
                <w:sz w:val="18"/>
              </w:rPr>
              <w:t>A</w:t>
            </w:r>
            <w:r w:rsidRPr="002325E3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2325E3">
              <w:rPr>
                <w:i/>
                <w:noProof/>
                <w:sz w:val="18"/>
              </w:rPr>
              <w:tab/>
            </w:r>
            <w:r w:rsidRPr="002325E3">
              <w:rPr>
                <w:i/>
                <w:noProof/>
                <w:sz w:val="18"/>
              </w:rPr>
              <w:tab/>
            </w:r>
            <w:r w:rsidRPr="002325E3">
              <w:rPr>
                <w:i/>
                <w:noProof/>
                <w:sz w:val="18"/>
              </w:rPr>
              <w:tab/>
            </w:r>
            <w:r w:rsidRPr="002325E3">
              <w:rPr>
                <w:i/>
                <w:noProof/>
                <w:sz w:val="18"/>
              </w:rPr>
              <w:tab/>
            </w:r>
            <w:r w:rsidRPr="002325E3">
              <w:rPr>
                <w:i/>
                <w:noProof/>
                <w:sz w:val="18"/>
              </w:rPr>
              <w:tab/>
            </w:r>
            <w:r w:rsidRPr="002325E3">
              <w:rPr>
                <w:i/>
                <w:noProof/>
                <w:sz w:val="18"/>
              </w:rPr>
              <w:tab/>
            </w:r>
            <w:r w:rsidRPr="002325E3">
              <w:rPr>
                <w:i/>
                <w:noProof/>
                <w:sz w:val="18"/>
              </w:rPr>
              <w:tab/>
            </w:r>
            <w:r w:rsidRPr="002325E3">
              <w:rPr>
                <w:i/>
                <w:noProof/>
                <w:sz w:val="18"/>
              </w:rPr>
              <w:tab/>
            </w:r>
            <w:r w:rsidRPr="002325E3">
              <w:rPr>
                <w:i/>
                <w:noProof/>
                <w:sz w:val="18"/>
              </w:rPr>
              <w:tab/>
            </w:r>
            <w:r w:rsidRPr="002325E3">
              <w:rPr>
                <w:i/>
                <w:noProof/>
                <w:sz w:val="18"/>
              </w:rPr>
              <w:tab/>
            </w:r>
            <w:r w:rsidRPr="002325E3">
              <w:rPr>
                <w:i/>
                <w:noProof/>
                <w:sz w:val="18"/>
              </w:rPr>
              <w:tab/>
            </w:r>
            <w:r w:rsidRPr="002325E3">
              <w:rPr>
                <w:i/>
                <w:noProof/>
                <w:sz w:val="18"/>
              </w:rPr>
              <w:tab/>
            </w:r>
            <w:r w:rsidRPr="002325E3">
              <w:rPr>
                <w:i/>
                <w:noProof/>
                <w:sz w:val="18"/>
              </w:rPr>
              <w:tab/>
              <w:t>release)</w:t>
            </w:r>
            <w:r w:rsidRPr="002325E3">
              <w:rPr>
                <w:i/>
                <w:noProof/>
                <w:sz w:val="18"/>
              </w:rPr>
              <w:br/>
            </w:r>
            <w:r w:rsidRPr="002325E3">
              <w:rPr>
                <w:b/>
                <w:i/>
                <w:noProof/>
                <w:sz w:val="18"/>
              </w:rPr>
              <w:t>B</w:t>
            </w:r>
            <w:r w:rsidRPr="002325E3">
              <w:rPr>
                <w:i/>
                <w:noProof/>
                <w:sz w:val="18"/>
              </w:rPr>
              <w:t xml:space="preserve">  (addition of feature), </w:t>
            </w:r>
            <w:r w:rsidRPr="002325E3">
              <w:rPr>
                <w:i/>
                <w:noProof/>
                <w:sz w:val="18"/>
              </w:rPr>
              <w:br/>
            </w:r>
            <w:r w:rsidRPr="002325E3">
              <w:rPr>
                <w:b/>
                <w:i/>
                <w:noProof/>
                <w:sz w:val="18"/>
              </w:rPr>
              <w:t>C</w:t>
            </w:r>
            <w:r w:rsidRPr="002325E3">
              <w:rPr>
                <w:i/>
                <w:noProof/>
                <w:sz w:val="18"/>
              </w:rPr>
              <w:t xml:space="preserve">  (functional modification of feature)</w:t>
            </w:r>
            <w:r w:rsidRPr="002325E3">
              <w:rPr>
                <w:i/>
                <w:noProof/>
                <w:sz w:val="18"/>
              </w:rPr>
              <w:br/>
            </w:r>
            <w:r w:rsidRPr="002325E3">
              <w:rPr>
                <w:b/>
                <w:i/>
                <w:noProof/>
                <w:sz w:val="18"/>
              </w:rPr>
              <w:t>D</w:t>
            </w:r>
            <w:r w:rsidRPr="002325E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2325E3" w:rsidRDefault="004A12BF" w:rsidP="004A12BF">
            <w:pPr>
              <w:pStyle w:val="CRCoverPage"/>
              <w:rPr>
                <w:noProof/>
              </w:rPr>
            </w:pPr>
            <w:r w:rsidRPr="002325E3">
              <w:rPr>
                <w:noProof/>
                <w:sz w:val="18"/>
              </w:rPr>
              <w:t>Detailed explanations of the above categories can</w:t>
            </w:r>
            <w:r w:rsidRPr="002325E3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325E3">
                <w:rPr>
                  <w:rStyle w:val="ad"/>
                  <w:noProof/>
                  <w:sz w:val="18"/>
                </w:rPr>
                <w:t>TR 21.900</w:t>
              </w:r>
            </w:hyperlink>
            <w:r w:rsidRPr="002325E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580AEA" w:rsidR="00E9635C" w:rsidRPr="002325E3" w:rsidRDefault="004A12BF" w:rsidP="00E963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TW"/>
              </w:rPr>
            </w:pPr>
            <w:r w:rsidRPr="002325E3">
              <w:rPr>
                <w:i/>
                <w:noProof/>
                <w:sz w:val="18"/>
              </w:rPr>
              <w:t xml:space="preserve">Use </w:t>
            </w:r>
            <w:r w:rsidRPr="002325E3">
              <w:rPr>
                <w:i/>
                <w:noProof/>
                <w:sz w:val="18"/>
                <w:u w:val="single"/>
              </w:rPr>
              <w:t>one</w:t>
            </w:r>
            <w:r w:rsidRPr="002325E3">
              <w:rPr>
                <w:i/>
                <w:noProof/>
                <w:sz w:val="18"/>
              </w:rPr>
              <w:t xml:space="preserve"> of the following releases:</w:t>
            </w:r>
            <w:r w:rsidRPr="002325E3">
              <w:rPr>
                <w:i/>
                <w:noProof/>
                <w:sz w:val="18"/>
              </w:rPr>
              <w:br/>
            </w:r>
            <w:r w:rsidR="00E9635C" w:rsidRPr="002325E3">
              <w:rPr>
                <w:i/>
                <w:noProof/>
                <w:sz w:val="18"/>
              </w:rPr>
              <w:t>Rel-8</w:t>
            </w:r>
            <w:r w:rsidR="00E9635C" w:rsidRPr="002325E3">
              <w:rPr>
                <w:i/>
                <w:noProof/>
                <w:sz w:val="18"/>
              </w:rPr>
              <w:tab/>
              <w:t>(Release 8)</w:t>
            </w:r>
            <w:r w:rsidR="00E9635C" w:rsidRPr="002325E3">
              <w:rPr>
                <w:i/>
                <w:noProof/>
                <w:sz w:val="18"/>
              </w:rPr>
              <w:br/>
              <w:t>Rel-9</w:t>
            </w:r>
            <w:r w:rsidR="00E9635C" w:rsidRPr="002325E3">
              <w:rPr>
                <w:i/>
                <w:noProof/>
                <w:sz w:val="18"/>
              </w:rPr>
              <w:tab/>
              <w:t>(Release 9)</w:t>
            </w:r>
            <w:r w:rsidR="00E9635C" w:rsidRPr="002325E3">
              <w:rPr>
                <w:i/>
                <w:noProof/>
                <w:sz w:val="18"/>
              </w:rPr>
              <w:br/>
              <w:t>Rel-10</w:t>
            </w:r>
            <w:r w:rsidR="00E9635C" w:rsidRPr="002325E3">
              <w:rPr>
                <w:i/>
                <w:noProof/>
                <w:sz w:val="18"/>
              </w:rPr>
              <w:tab/>
              <w:t>(Release 10)</w:t>
            </w:r>
            <w:r w:rsidR="00E9635C" w:rsidRPr="002325E3">
              <w:rPr>
                <w:i/>
                <w:noProof/>
                <w:sz w:val="18"/>
              </w:rPr>
              <w:br/>
              <w:t>Rel-11</w:t>
            </w:r>
            <w:r w:rsidR="00E9635C" w:rsidRPr="002325E3">
              <w:rPr>
                <w:i/>
                <w:noProof/>
                <w:sz w:val="18"/>
              </w:rPr>
              <w:tab/>
              <w:t>(Release 11)</w:t>
            </w:r>
            <w:r w:rsidR="00E9635C" w:rsidRPr="002325E3">
              <w:rPr>
                <w:i/>
                <w:noProof/>
                <w:sz w:val="18"/>
              </w:rPr>
              <w:br/>
              <w:t>…</w:t>
            </w:r>
            <w:r w:rsidR="00E9635C" w:rsidRPr="002325E3">
              <w:rPr>
                <w:i/>
                <w:noProof/>
                <w:sz w:val="18"/>
              </w:rPr>
              <w:br/>
              <w:t>Rel-16</w:t>
            </w:r>
            <w:r w:rsidR="00E9635C" w:rsidRPr="002325E3">
              <w:rPr>
                <w:i/>
                <w:noProof/>
                <w:sz w:val="18"/>
              </w:rPr>
              <w:tab/>
              <w:t>(Release 16)</w:t>
            </w:r>
            <w:r w:rsidR="00E9635C" w:rsidRPr="002325E3">
              <w:rPr>
                <w:i/>
                <w:noProof/>
                <w:sz w:val="18"/>
              </w:rPr>
              <w:br/>
              <w:t>Rel-17</w:t>
            </w:r>
            <w:r w:rsidR="00E9635C" w:rsidRPr="002325E3">
              <w:rPr>
                <w:i/>
                <w:noProof/>
                <w:sz w:val="18"/>
              </w:rPr>
              <w:tab/>
              <w:t>(Release 17)</w:t>
            </w:r>
            <w:r w:rsidR="00E9635C" w:rsidRPr="002325E3">
              <w:rPr>
                <w:i/>
                <w:noProof/>
                <w:sz w:val="18"/>
              </w:rPr>
              <w:br/>
              <w:t>Rel-18</w:t>
            </w:r>
            <w:r w:rsidR="00E9635C" w:rsidRPr="002325E3">
              <w:rPr>
                <w:i/>
                <w:noProof/>
                <w:sz w:val="18"/>
              </w:rPr>
              <w:tab/>
              <w:t>(Release 18)</w:t>
            </w:r>
            <w:r w:rsidR="00E9635C" w:rsidRPr="002325E3">
              <w:rPr>
                <w:i/>
                <w:noProof/>
                <w:sz w:val="18"/>
              </w:rPr>
              <w:br/>
              <w:t>Rel-19</w:t>
            </w:r>
            <w:r w:rsidR="00E9635C" w:rsidRPr="002325E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A12BF" w:rsidRPr="002325E3" w14:paraId="7FBEB8E7" w14:textId="77777777" w:rsidTr="00547111">
        <w:tc>
          <w:tcPr>
            <w:tcW w:w="1843" w:type="dxa"/>
          </w:tcPr>
          <w:p w14:paraId="44A3A604" w14:textId="77777777" w:rsidR="004A12BF" w:rsidRPr="002325E3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2325E3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2325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2325E3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25E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04205D" w:rsidR="00DC169B" w:rsidRPr="002325E3" w:rsidRDefault="00901726" w:rsidP="00BF6E5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325E3">
              <w:rPr>
                <w:rFonts w:hint="eastAsia"/>
                <w:noProof/>
                <w:lang w:eastAsia="zh-TW"/>
              </w:rPr>
              <w:t>RRM</w:t>
            </w:r>
            <w:r w:rsidR="00D63124" w:rsidRPr="002325E3">
              <w:rPr>
                <w:rFonts w:hint="eastAsia"/>
                <w:noProof/>
                <w:lang w:eastAsia="zh-TW"/>
              </w:rPr>
              <w:t xml:space="preserve"> Test Case </w:t>
            </w:r>
            <w:r w:rsidRPr="002325E3">
              <w:rPr>
                <w:rFonts w:hint="eastAsia"/>
                <w:noProof/>
                <w:lang w:eastAsia="zh-TW"/>
              </w:rPr>
              <w:t>4.5.5.5</w:t>
            </w:r>
            <w:r w:rsidR="00D63124" w:rsidRPr="002325E3">
              <w:rPr>
                <w:rFonts w:hint="eastAsia"/>
                <w:noProof/>
                <w:lang w:eastAsia="zh-TW"/>
              </w:rPr>
              <w:t xml:space="preserve"> </w:t>
            </w:r>
            <w:r w:rsidRPr="002325E3">
              <w:rPr>
                <w:noProof/>
                <w:lang w:eastAsia="zh-TW"/>
              </w:rPr>
              <w:t>EN-DC FR1 Scell CSI-RS-based beam failure detection and SSB-based link recovery in non-DRX</w:t>
            </w:r>
            <w:r w:rsidRPr="002325E3">
              <w:rPr>
                <w:rFonts w:hint="eastAsia"/>
                <w:lang w:eastAsia="zh-TW"/>
              </w:rPr>
              <w:t xml:space="preserve"> </w:t>
            </w:r>
            <w:r w:rsidR="00BF6E59" w:rsidRPr="002325E3">
              <w:rPr>
                <w:rFonts w:hint="eastAsia"/>
                <w:lang w:eastAsia="zh-TW"/>
              </w:rPr>
              <w:t>is not complete</w:t>
            </w:r>
            <w:r w:rsidR="00D63124" w:rsidRPr="002325E3">
              <w:rPr>
                <w:rFonts w:hint="eastAsia"/>
                <w:lang w:eastAsia="zh-TW"/>
              </w:rPr>
              <w:t>.</w:t>
            </w:r>
          </w:p>
        </w:tc>
      </w:tr>
      <w:tr w:rsidR="00D00DF5" w:rsidRPr="002325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2325E3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2325E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2325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2325E3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25E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D4BC7" w14:textId="77777777" w:rsidR="00DC169B" w:rsidRPr="002325E3" w:rsidRDefault="00BF6E59" w:rsidP="00F4387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325E3">
              <w:rPr>
                <w:rFonts w:hint="eastAsia"/>
                <w:noProof/>
                <w:lang w:eastAsia="zh-TW"/>
              </w:rPr>
              <w:t xml:space="preserve">The test case has been updated </w:t>
            </w:r>
            <w:r w:rsidRPr="002325E3">
              <w:rPr>
                <w:noProof/>
                <w:lang w:eastAsia="zh-TW"/>
              </w:rPr>
              <w:t>with</w:t>
            </w:r>
            <w:r w:rsidRPr="002325E3">
              <w:rPr>
                <w:rFonts w:hint="eastAsia"/>
                <w:noProof/>
                <w:lang w:eastAsia="zh-TW"/>
              </w:rPr>
              <w:t xml:space="preserve"> the following information:</w:t>
            </w:r>
          </w:p>
          <w:p w14:paraId="31C656EC" w14:textId="44954E94" w:rsidR="00BF6E59" w:rsidRPr="002325E3" w:rsidRDefault="00BF6E59" w:rsidP="00BF6E59">
            <w:pPr>
              <w:pStyle w:val="CRCoverPage"/>
              <w:spacing w:after="0"/>
              <w:ind w:left="100"/>
              <w:rPr>
                <w:noProof/>
              </w:rPr>
            </w:pPr>
            <w:r w:rsidRPr="002325E3">
              <w:rPr>
                <w:noProof/>
              </w:rPr>
              <w:t>Test requirements including TT analysis results</w:t>
            </w:r>
            <w:r w:rsidRPr="002325E3">
              <w:rPr>
                <w:rFonts w:hint="eastAsia"/>
                <w:noProof/>
                <w:lang w:eastAsia="zh-TW"/>
              </w:rPr>
              <w:t xml:space="preserve">, and </w:t>
            </w:r>
            <w:r w:rsidRPr="002325E3">
              <w:rPr>
                <w:noProof/>
                <w:lang w:eastAsia="zh-TW"/>
              </w:rPr>
              <w:t>MU and TT should be a combination of 4.5.5.1 and 4.5.5.3, where 4.5.5.1 is for SSB based BFD and LR, and 4.5.5.3 is for CSI-RS based BFD and LR.</w:t>
            </w:r>
            <w:r w:rsidRPr="002325E3">
              <w:rPr>
                <w:rFonts w:hint="eastAsia"/>
                <w:noProof/>
                <w:lang w:eastAsia="zh-TW"/>
              </w:rPr>
              <w:t xml:space="preserve">  </w:t>
            </w:r>
          </w:p>
        </w:tc>
      </w:tr>
      <w:tr w:rsidR="00D00DF5" w:rsidRPr="002325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530F600" w:rsidR="00D00DF5" w:rsidRPr="002325E3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2325E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2325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2325E3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25E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7AAF9" w:rsidR="00D00DF5" w:rsidRPr="002325E3" w:rsidRDefault="00D63124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325E3">
              <w:rPr>
                <w:rFonts w:hint="eastAsia"/>
                <w:noProof/>
                <w:lang w:eastAsia="zh-TW"/>
              </w:rPr>
              <w:t xml:space="preserve">Test Case </w:t>
            </w:r>
            <w:r w:rsidR="00901726" w:rsidRPr="002325E3">
              <w:rPr>
                <w:rFonts w:hint="eastAsia"/>
                <w:noProof/>
                <w:lang w:eastAsia="zh-TW"/>
              </w:rPr>
              <w:t>4</w:t>
            </w:r>
            <w:r w:rsidRPr="002325E3">
              <w:rPr>
                <w:rFonts w:hint="eastAsia"/>
                <w:noProof/>
                <w:lang w:eastAsia="zh-TW"/>
              </w:rPr>
              <w:t>.</w:t>
            </w:r>
            <w:r w:rsidR="00901726" w:rsidRPr="002325E3">
              <w:rPr>
                <w:rFonts w:hint="eastAsia"/>
                <w:noProof/>
                <w:lang w:eastAsia="zh-TW"/>
              </w:rPr>
              <w:t>5</w:t>
            </w:r>
            <w:r w:rsidRPr="002325E3">
              <w:rPr>
                <w:rFonts w:hint="eastAsia"/>
                <w:noProof/>
                <w:lang w:eastAsia="zh-TW"/>
              </w:rPr>
              <w:t>.</w:t>
            </w:r>
            <w:r w:rsidR="00901726" w:rsidRPr="002325E3">
              <w:rPr>
                <w:rFonts w:hint="eastAsia"/>
                <w:noProof/>
                <w:lang w:eastAsia="zh-TW"/>
              </w:rPr>
              <w:t>5</w:t>
            </w:r>
            <w:r w:rsidRPr="002325E3">
              <w:rPr>
                <w:rFonts w:hint="eastAsia"/>
                <w:noProof/>
                <w:lang w:eastAsia="zh-TW"/>
              </w:rPr>
              <w:t>.</w:t>
            </w:r>
            <w:r w:rsidR="00901726" w:rsidRPr="002325E3">
              <w:rPr>
                <w:rFonts w:hint="eastAsia"/>
                <w:noProof/>
                <w:lang w:eastAsia="zh-TW"/>
              </w:rPr>
              <w:t>5</w:t>
            </w:r>
            <w:r w:rsidRPr="002325E3">
              <w:rPr>
                <w:rFonts w:hint="eastAsia"/>
                <w:noProof/>
                <w:lang w:eastAsia="zh-TW"/>
              </w:rPr>
              <w:t xml:space="preserve"> will be still </w:t>
            </w:r>
            <w:r w:rsidR="00BF6E59" w:rsidRPr="002325E3">
              <w:rPr>
                <w:rFonts w:hint="eastAsia"/>
                <w:noProof/>
                <w:lang w:eastAsia="zh-TW"/>
              </w:rPr>
              <w:t>incomplete</w:t>
            </w:r>
          </w:p>
        </w:tc>
      </w:tr>
      <w:tr w:rsidR="00D00DF5" w:rsidRPr="002325E3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2325E3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2325E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2325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2325E3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25E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B9C8E" w:rsidR="00D00DF5" w:rsidRPr="002325E3" w:rsidRDefault="00901726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325E3">
              <w:rPr>
                <w:rFonts w:hint="eastAsia"/>
                <w:noProof/>
                <w:lang w:eastAsia="zh-TW"/>
              </w:rPr>
              <w:t>4</w:t>
            </w:r>
            <w:r w:rsidR="00D63124" w:rsidRPr="002325E3">
              <w:rPr>
                <w:rFonts w:hint="eastAsia"/>
                <w:noProof/>
                <w:lang w:eastAsia="zh-TW"/>
              </w:rPr>
              <w:t>.</w:t>
            </w:r>
            <w:r w:rsidRPr="002325E3">
              <w:rPr>
                <w:rFonts w:hint="eastAsia"/>
                <w:noProof/>
                <w:lang w:eastAsia="zh-TW"/>
              </w:rPr>
              <w:t>5</w:t>
            </w:r>
            <w:r w:rsidR="00D63124" w:rsidRPr="002325E3">
              <w:rPr>
                <w:rFonts w:hint="eastAsia"/>
                <w:noProof/>
                <w:lang w:eastAsia="zh-TW"/>
              </w:rPr>
              <w:t>.</w:t>
            </w:r>
            <w:r w:rsidRPr="002325E3">
              <w:rPr>
                <w:rFonts w:hint="eastAsia"/>
                <w:noProof/>
                <w:lang w:eastAsia="zh-TW"/>
              </w:rPr>
              <w:t>5</w:t>
            </w:r>
            <w:r w:rsidR="00D63124" w:rsidRPr="002325E3">
              <w:rPr>
                <w:rFonts w:hint="eastAsia"/>
                <w:noProof/>
                <w:lang w:eastAsia="zh-TW"/>
              </w:rPr>
              <w:t>.</w:t>
            </w:r>
            <w:r w:rsidRPr="002325E3">
              <w:rPr>
                <w:rFonts w:hint="eastAsia"/>
                <w:noProof/>
                <w:lang w:eastAsia="zh-TW"/>
              </w:rPr>
              <w:t>5</w:t>
            </w:r>
            <w:r w:rsidR="00D63124" w:rsidRPr="002325E3">
              <w:rPr>
                <w:rFonts w:hint="eastAsia"/>
                <w:noProof/>
                <w:lang w:eastAsia="zh-TW"/>
              </w:rPr>
              <w:t xml:space="preserve"> </w:t>
            </w:r>
          </w:p>
        </w:tc>
      </w:tr>
      <w:tr w:rsidR="00D00DF5" w:rsidRPr="002325E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2325E3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2325E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2325E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2325E3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2325E3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25E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2325E3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25E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2325E3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2325E3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2325E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2325E3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25E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2325E3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2325E3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25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2325E3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325E3">
              <w:rPr>
                <w:noProof/>
              </w:rPr>
              <w:t xml:space="preserve"> Other core specifications</w:t>
            </w:r>
            <w:r w:rsidRPr="002325E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2325E3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2325E3">
              <w:rPr>
                <w:noProof/>
              </w:rPr>
              <w:t xml:space="preserve">TS/TR ... CR ... </w:t>
            </w:r>
          </w:p>
        </w:tc>
      </w:tr>
      <w:tr w:rsidR="00D00DF5" w:rsidRPr="002325E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2325E3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325E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1AB284" w:rsidR="00D00DF5" w:rsidRPr="002325E3" w:rsidRDefault="00D80BC5" w:rsidP="00D00D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2325E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F2701" w:rsidR="00D00DF5" w:rsidRPr="002325E3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00DF5" w:rsidRPr="002325E3" w:rsidRDefault="00D00DF5" w:rsidP="00D00DF5">
            <w:pPr>
              <w:pStyle w:val="CRCoverPage"/>
              <w:spacing w:after="0"/>
              <w:rPr>
                <w:noProof/>
              </w:rPr>
            </w:pPr>
            <w:r w:rsidRPr="002325E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DDCF5D" w:rsidR="00D00DF5" w:rsidRPr="002325E3" w:rsidRDefault="00D80BC5" w:rsidP="00D00DF5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 w:rsidRPr="002325E3">
              <w:rPr>
                <w:noProof/>
              </w:rPr>
              <w:t>TS 38.5</w:t>
            </w:r>
            <w:r w:rsidRPr="002325E3">
              <w:rPr>
                <w:rFonts w:hint="eastAsia"/>
                <w:noProof/>
                <w:lang w:eastAsia="zh-TW"/>
              </w:rPr>
              <w:t>2</w:t>
            </w:r>
            <w:r w:rsidRPr="002325E3">
              <w:rPr>
                <w:noProof/>
              </w:rPr>
              <w:t xml:space="preserve">2 CR </w:t>
            </w:r>
            <w:r w:rsidR="00FF05EA" w:rsidRPr="002325E3">
              <w:rPr>
                <w:rFonts w:hint="eastAsia"/>
                <w:noProof/>
                <w:lang w:eastAsia="zh-TW"/>
              </w:rPr>
              <w:t>0146</w:t>
            </w:r>
          </w:p>
        </w:tc>
      </w:tr>
      <w:tr w:rsidR="00D00DF5" w:rsidRPr="002325E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2325E3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325E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2325E3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2325E3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25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2325E3" w:rsidRDefault="00D00DF5" w:rsidP="00D00DF5">
            <w:pPr>
              <w:pStyle w:val="CRCoverPage"/>
              <w:spacing w:after="0"/>
              <w:rPr>
                <w:noProof/>
              </w:rPr>
            </w:pPr>
            <w:r w:rsidRPr="002325E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2325E3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2325E3">
              <w:rPr>
                <w:noProof/>
              </w:rPr>
              <w:t xml:space="preserve">TS/TR ... CR ... </w:t>
            </w:r>
          </w:p>
        </w:tc>
      </w:tr>
      <w:tr w:rsidR="00D00DF5" w:rsidRPr="002325E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2325E3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2325E3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2325E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2325E3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25E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84A581" w:rsidR="009A03CB" w:rsidRPr="002325E3" w:rsidRDefault="009A03CB" w:rsidP="009A03C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D00DF5" w:rsidRPr="002325E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0BE4792" w:rsidR="00D00DF5" w:rsidRPr="002325E3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2325E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2325E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2325E3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25E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6B532" w14:textId="77777777" w:rsidR="00894534" w:rsidRPr="002325E3" w:rsidRDefault="00DC69E0" w:rsidP="009A03C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325E3">
              <w:rPr>
                <w:noProof/>
                <w:lang w:eastAsia="zh-TW"/>
              </w:rPr>
              <w:t>R</w:t>
            </w:r>
            <w:r w:rsidRPr="002325E3">
              <w:rPr>
                <w:rFonts w:hint="eastAsia"/>
                <w:noProof/>
                <w:lang w:eastAsia="zh-TW"/>
              </w:rPr>
              <w:t>1:</w:t>
            </w:r>
          </w:p>
          <w:p w14:paraId="148C1795" w14:textId="77777777" w:rsidR="00DC69E0" w:rsidRPr="002325E3" w:rsidRDefault="00605C80" w:rsidP="00DC69E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TW"/>
              </w:rPr>
            </w:pPr>
            <w:r w:rsidRPr="002325E3">
              <w:rPr>
                <w:rFonts w:hint="eastAsia"/>
                <w:noProof/>
                <w:lang w:eastAsia="zh-TW"/>
              </w:rPr>
              <w:t>Initial condition is changed</w:t>
            </w:r>
          </w:p>
          <w:p w14:paraId="30C0762C" w14:textId="77777777" w:rsidR="00886C23" w:rsidRPr="002325E3" w:rsidRDefault="005A5FED" w:rsidP="00886C23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TW"/>
              </w:rPr>
            </w:pPr>
            <w:r w:rsidRPr="002325E3">
              <w:rPr>
                <w:noProof/>
                <w:lang w:eastAsia="zh-TW"/>
              </w:rPr>
              <w:t>D</w:t>
            </w:r>
            <w:r w:rsidRPr="002325E3">
              <w:rPr>
                <w:rFonts w:hint="eastAsia"/>
                <w:noProof/>
                <w:lang w:eastAsia="zh-TW"/>
              </w:rPr>
              <w:t>escriptions under message contents are changed for format.</w:t>
            </w:r>
          </w:p>
          <w:p w14:paraId="1C83ED17" w14:textId="77777777" w:rsidR="00D5095F" w:rsidRPr="002325E3" w:rsidRDefault="00D5095F" w:rsidP="00886C23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2325E3">
              <w:rPr>
                <w:noProof/>
                <w:lang w:eastAsia="zh-TW"/>
              </w:rPr>
              <w:t>R</w:t>
            </w:r>
            <w:r w:rsidRPr="002325E3">
              <w:rPr>
                <w:rFonts w:hint="eastAsia"/>
                <w:noProof/>
                <w:lang w:eastAsia="zh-TW"/>
              </w:rPr>
              <w:t>eintroduce the Editor</w:t>
            </w:r>
            <w:r w:rsidRPr="002325E3">
              <w:rPr>
                <w:noProof/>
                <w:lang w:eastAsia="zh-TW"/>
              </w:rPr>
              <w:t>’</w:t>
            </w:r>
            <w:r w:rsidRPr="002325E3">
              <w:rPr>
                <w:rFonts w:hint="eastAsia"/>
                <w:noProof/>
                <w:lang w:eastAsia="zh-TW"/>
              </w:rPr>
              <w:t>s note as test configuration needs to be fixed in RAN4.</w:t>
            </w:r>
          </w:p>
          <w:p w14:paraId="6ACA4173" w14:textId="6CA4BBDE" w:rsidR="002325E3" w:rsidRPr="002325E3" w:rsidRDefault="002325E3" w:rsidP="002325E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325E3">
              <w:rPr>
                <w:noProof/>
              </w:rPr>
              <w:t>This is the final outcome of R5-</w:t>
            </w:r>
            <w:r w:rsidRPr="002325E3">
              <w:rPr>
                <w:noProof/>
                <w:lang w:eastAsia="zh-TW"/>
              </w:rPr>
              <w:t>2</w:t>
            </w:r>
            <w:r w:rsidRPr="002325E3">
              <w:rPr>
                <w:rFonts w:hint="eastAsia"/>
                <w:noProof/>
                <w:lang w:eastAsia="zh-TW"/>
              </w:rPr>
              <w:t>20</w:t>
            </w:r>
            <w:r w:rsidRPr="002325E3">
              <w:rPr>
                <w:rFonts w:hint="eastAsia"/>
                <w:noProof/>
                <w:lang w:eastAsia="zh-TW"/>
              </w:rPr>
              <w:t>945</w:t>
            </w:r>
            <w:r w:rsidRPr="002325E3">
              <w:rPr>
                <w:noProof/>
                <w:lang w:eastAsia="zh-TW"/>
              </w:rPr>
              <w:t xml:space="preserve"> </w:t>
            </w:r>
            <w:r w:rsidRPr="002325E3">
              <w:rPr>
                <w:noProof/>
              </w:rPr>
              <w:t>and the result of 1 revision</w:t>
            </w:r>
          </w:p>
        </w:tc>
      </w:tr>
    </w:tbl>
    <w:p w14:paraId="17759814" w14:textId="61E0A5FB" w:rsidR="001E41F3" w:rsidRPr="002325E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325E3" w:rsidRDefault="001E41F3">
      <w:pPr>
        <w:rPr>
          <w:noProof/>
        </w:rPr>
        <w:sectPr w:rsidR="001E41F3" w:rsidRPr="002325E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Pr="002325E3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2325E3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B99859A" w14:textId="7869E422" w:rsidR="004F41CF" w:rsidRPr="002325E3" w:rsidRDefault="004F41CF" w:rsidP="004F41CF">
      <w:pPr>
        <w:pStyle w:val="4"/>
        <w:rPr>
          <w:lang w:eastAsia="zh-TW"/>
        </w:rPr>
      </w:pPr>
      <w:bookmarkStart w:id="1" w:name="_Toc52295881"/>
      <w:bookmarkStart w:id="2" w:name="_Toc59027584"/>
      <w:bookmarkStart w:id="3" w:name="_Toc69328078"/>
      <w:bookmarkStart w:id="4" w:name="_Toc75989715"/>
      <w:bookmarkStart w:id="5" w:name="_Toc75992821"/>
      <w:bookmarkStart w:id="6" w:name="_Toc76018598"/>
      <w:bookmarkStart w:id="7" w:name="_Toc84513664"/>
      <w:bookmarkStart w:id="8" w:name="_Toc84514228"/>
      <w:r w:rsidRPr="002325E3">
        <w:t>4.5.5.</w:t>
      </w:r>
      <w:r w:rsidRPr="002325E3">
        <w:rPr>
          <w:rFonts w:hint="eastAsia"/>
          <w:lang w:eastAsia="zh-TW"/>
        </w:rPr>
        <w:t>5</w:t>
      </w:r>
      <w:r w:rsidRPr="002325E3"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2325E3">
        <w:t xml:space="preserve">EN-DC FR1 </w:t>
      </w:r>
      <w:proofErr w:type="spellStart"/>
      <w:r w:rsidRPr="002325E3">
        <w:t>Scell</w:t>
      </w:r>
      <w:proofErr w:type="spellEnd"/>
      <w:r w:rsidRPr="002325E3">
        <w:t xml:space="preserve"> CSI-RS-based beam failure detection and SSB-based link recovery in non-DRX</w:t>
      </w:r>
    </w:p>
    <w:p w14:paraId="3578C849" w14:textId="1BE2F03E" w:rsidR="003F0600" w:rsidRPr="002325E3" w:rsidRDefault="003F0600" w:rsidP="003F0600">
      <w:pPr>
        <w:pStyle w:val="EditorsNote"/>
      </w:pPr>
      <w:r w:rsidRPr="002325E3">
        <w:t>Editor’s note: This test case is incomplete. The following aspects are either missing or not yet determined:</w:t>
      </w:r>
    </w:p>
    <w:p w14:paraId="63AB1606" w14:textId="2FB730B9" w:rsidR="003F0600" w:rsidRPr="002325E3" w:rsidDel="00D5095F" w:rsidRDefault="003F0600" w:rsidP="003D41C7">
      <w:pPr>
        <w:rPr>
          <w:del w:id="9" w:author="Ivan Cheng (鄭宜樺)" w:date="2022-02-25T14:14:00Z"/>
          <w:lang w:eastAsia="zh-TW"/>
        </w:rPr>
      </w:pPr>
      <w:del w:id="10" w:author="Ivan Cheng (鄭宜樺)" w:date="2022-02-25T14:14:00Z">
        <w:r w:rsidRPr="002325E3" w:rsidDel="00D5095F">
          <w:delText>-</w:delText>
        </w:r>
        <w:r w:rsidRPr="002325E3" w:rsidDel="00D5095F">
          <w:tab/>
          <w:delText>Test</w:delText>
        </w:r>
        <w:r w:rsidRPr="002325E3" w:rsidDel="00D5095F">
          <w:rPr>
            <w:rFonts w:hint="eastAsia"/>
            <w:lang w:eastAsia="zh-TW"/>
          </w:rPr>
          <w:delText xml:space="preserve"> applicability </w:delText>
        </w:r>
        <w:r w:rsidRPr="002325E3" w:rsidDel="00D5095F">
          <w:delText xml:space="preserve">is </w:delText>
        </w:r>
        <w:r w:rsidRPr="002325E3" w:rsidDel="00D5095F">
          <w:rPr>
            <w:rFonts w:hint="eastAsia"/>
            <w:lang w:eastAsia="zh-TW"/>
          </w:rPr>
          <w:delText>incomplete in TS38.522</w:delText>
        </w:r>
        <w:r w:rsidRPr="002325E3" w:rsidDel="00D5095F">
          <w:delText>.</w:delText>
        </w:r>
      </w:del>
    </w:p>
    <w:p w14:paraId="73C7C1DD" w14:textId="42F449D0" w:rsidR="00A24970" w:rsidRPr="002325E3" w:rsidRDefault="00F66CD8" w:rsidP="003D41C7">
      <w:pPr>
        <w:rPr>
          <w:lang w:eastAsia="zh-TW"/>
        </w:rPr>
      </w:pPr>
      <w:del w:id="11" w:author="Ivan Cheng (鄭宜樺)" w:date="2022-02-25T14:14:00Z">
        <w:r w:rsidRPr="002325E3" w:rsidDel="00D5095F">
          <w:rPr>
            <w:rFonts w:hint="eastAsia"/>
            <w:lang w:eastAsia="zh-TW"/>
          </w:rPr>
          <w:delText>-</w:delText>
        </w:r>
        <w:r w:rsidRPr="002325E3" w:rsidDel="00D5095F">
          <w:rPr>
            <w:rFonts w:hint="eastAsia"/>
            <w:lang w:eastAsia="zh-TW"/>
          </w:rPr>
          <w:tab/>
          <w:delText>MU &amp; TT is FFS</w:delText>
        </w:r>
      </w:del>
      <w:ins w:id="12" w:author="Ivan Cheng (鄭宜樺)" w:date="2022-02-25T14:00:00Z">
        <w:r w:rsidR="00A24970" w:rsidRPr="002325E3">
          <w:rPr>
            <w:rFonts w:hint="eastAsia"/>
            <w:lang w:eastAsia="zh-TW"/>
          </w:rPr>
          <w:t>-</w:t>
        </w:r>
        <w:r w:rsidR="00A24970" w:rsidRPr="002325E3">
          <w:rPr>
            <w:rFonts w:hint="eastAsia"/>
            <w:lang w:eastAsia="zh-TW"/>
          </w:rPr>
          <w:tab/>
        </w:r>
      </w:ins>
      <w:ins w:id="13" w:author="Ivan Cheng (鄭宜樺)" w:date="2022-02-25T14:13:00Z">
        <w:r w:rsidR="00D5095F" w:rsidRPr="002325E3">
          <w:rPr>
            <w:rFonts w:hint="eastAsia"/>
            <w:lang w:eastAsia="zh-TW"/>
          </w:rPr>
          <w:t xml:space="preserve">Some test configuration needs to be fixed in RAN4, BW and BWP configuration </w:t>
        </w:r>
      </w:ins>
      <w:ins w:id="14" w:author="Ivan Cheng (鄭宜樺)" w:date="2022-02-25T14:14:00Z">
        <w:r w:rsidR="00D5095F" w:rsidRPr="002325E3">
          <w:rPr>
            <w:rFonts w:hint="eastAsia"/>
            <w:lang w:eastAsia="zh-TW"/>
          </w:rPr>
          <w:t>is missing in test case</w:t>
        </w:r>
      </w:ins>
    </w:p>
    <w:p w14:paraId="4BA75FAD" w14:textId="00CA65A6" w:rsidR="004F41CF" w:rsidRPr="002325E3" w:rsidRDefault="00552D87" w:rsidP="004F41CF">
      <w:pPr>
        <w:pStyle w:val="H6"/>
      </w:pPr>
      <w:r w:rsidRPr="002325E3">
        <w:t>4.5.5.</w:t>
      </w:r>
      <w:r w:rsidRPr="002325E3">
        <w:rPr>
          <w:rFonts w:hint="eastAsia"/>
          <w:lang w:eastAsia="zh-TW"/>
        </w:rPr>
        <w:t>5</w:t>
      </w:r>
      <w:r w:rsidR="004F41CF" w:rsidRPr="002325E3">
        <w:t>.1</w:t>
      </w:r>
      <w:r w:rsidR="004F41CF" w:rsidRPr="002325E3">
        <w:tab/>
        <w:t>Test purpose</w:t>
      </w:r>
    </w:p>
    <w:p w14:paraId="6F0E5DEA" w14:textId="3053F038" w:rsidR="004F41CF" w:rsidRPr="002325E3" w:rsidRDefault="00552D87" w:rsidP="004F41CF">
      <w:r w:rsidRPr="002325E3">
        <w:t>The purpose of this test is to verify that the UE properly detects CSI-RS-based beam failure in the set q</w:t>
      </w:r>
      <w:r w:rsidRPr="002325E3">
        <w:rPr>
          <w:vertAlign w:val="subscript"/>
        </w:rPr>
        <w:t>0</w:t>
      </w:r>
      <w:r w:rsidRPr="002325E3">
        <w:t xml:space="preserve"> configured for a serving </w:t>
      </w:r>
      <w:proofErr w:type="spellStart"/>
      <w:r w:rsidRPr="002325E3">
        <w:t>SCell</w:t>
      </w:r>
      <w:proofErr w:type="spellEnd"/>
      <w:r w:rsidRPr="002325E3">
        <w:t xml:space="preserve"> and that the UE performs correct SSB-based link recovery based on beam </w:t>
      </w:r>
      <w:proofErr w:type="spellStart"/>
      <w:r w:rsidRPr="002325E3">
        <w:t>candicate</w:t>
      </w:r>
      <w:proofErr w:type="spellEnd"/>
      <w:r w:rsidRPr="002325E3">
        <w:t xml:space="preserve"> set q</w:t>
      </w:r>
      <w:r w:rsidRPr="002325E3">
        <w:rPr>
          <w:vertAlign w:val="subscript"/>
        </w:rPr>
        <w:t>1</w:t>
      </w:r>
      <w:r w:rsidRPr="002325E3">
        <w:t xml:space="preserve">. The purpose is to test the downlink monitoring for beam failure detection within the UEs active DL BWP of the </w:t>
      </w:r>
      <w:proofErr w:type="spellStart"/>
      <w:r w:rsidRPr="002325E3">
        <w:t>SCell</w:t>
      </w:r>
      <w:proofErr w:type="spellEnd"/>
      <w:r w:rsidRPr="002325E3">
        <w:t xml:space="preserve"> without </w:t>
      </w:r>
      <w:r w:rsidRPr="002325E3">
        <w:rPr>
          <w:rFonts w:eastAsia="新細明體"/>
          <w:i/>
          <w:color w:val="000000"/>
        </w:rPr>
        <w:t xml:space="preserve">schedulingRequestID-BFR-SCell-r16 </w:t>
      </w:r>
      <w:r w:rsidRPr="002325E3">
        <w:rPr>
          <w:rFonts w:eastAsia="新細明體"/>
          <w:color w:val="000000"/>
        </w:rPr>
        <w:t>configuration</w:t>
      </w:r>
      <w:r w:rsidRPr="002325E3">
        <w:t xml:space="preserve">, during the evaluation period, and link recovery, when no DRX is used. This test will partly verify the beam failure detection and link recovery </w:t>
      </w:r>
      <w:proofErr w:type="gramStart"/>
      <w:r w:rsidRPr="002325E3">
        <w:t>for an FR1 serving cell requirements</w:t>
      </w:r>
      <w:proofErr w:type="gramEnd"/>
      <w:r w:rsidRPr="002325E3">
        <w:t xml:space="preserve"> in </w:t>
      </w:r>
      <w:r w:rsidR="00E61F59" w:rsidRPr="002325E3">
        <w:rPr>
          <w:rFonts w:hint="eastAsia"/>
          <w:lang w:eastAsia="zh-TW"/>
        </w:rPr>
        <w:t xml:space="preserve">TS 38.133 [6] </w:t>
      </w:r>
      <w:r w:rsidRPr="002325E3">
        <w:t>clause 8.5.</w:t>
      </w:r>
    </w:p>
    <w:p w14:paraId="00F3B202" w14:textId="25D020E2" w:rsidR="00552D87" w:rsidRPr="002325E3" w:rsidRDefault="00552D87" w:rsidP="00552D87">
      <w:pPr>
        <w:pStyle w:val="H6"/>
      </w:pPr>
      <w:r w:rsidRPr="002325E3">
        <w:t>4.5.5.</w:t>
      </w:r>
      <w:r w:rsidRPr="002325E3">
        <w:rPr>
          <w:rFonts w:hint="eastAsia"/>
          <w:lang w:eastAsia="zh-TW"/>
        </w:rPr>
        <w:t>5</w:t>
      </w:r>
      <w:r w:rsidRPr="002325E3">
        <w:t>.2</w:t>
      </w:r>
      <w:r w:rsidRPr="002325E3">
        <w:tab/>
        <w:t>Test applicability</w:t>
      </w:r>
    </w:p>
    <w:p w14:paraId="2000947A" w14:textId="28576209" w:rsidR="00552D87" w:rsidRPr="002325E3" w:rsidRDefault="00552D87" w:rsidP="00552D87">
      <w:pPr>
        <w:rPr>
          <w:rFonts w:cs="v4.2.0"/>
        </w:rPr>
      </w:pPr>
      <w:r w:rsidRPr="002325E3">
        <w:rPr>
          <w:lang w:eastAsia="sv-SE"/>
        </w:rPr>
        <w:t xml:space="preserve">This test applies to all types of </w:t>
      </w:r>
      <w:r w:rsidRPr="002325E3">
        <w:t>E-UTRA UE release 1</w:t>
      </w:r>
      <w:r w:rsidR="00466E17" w:rsidRPr="002325E3">
        <w:rPr>
          <w:rFonts w:hint="eastAsia"/>
          <w:lang w:eastAsia="zh-TW"/>
        </w:rPr>
        <w:t>6</w:t>
      </w:r>
      <w:r w:rsidRPr="002325E3">
        <w:t xml:space="preserve"> and forward supporting EN-DC</w:t>
      </w:r>
      <w:r w:rsidRPr="002325E3">
        <w:rPr>
          <w:lang w:eastAsia="zh-CN"/>
        </w:rPr>
        <w:t xml:space="preserve"> FR1, </w:t>
      </w:r>
      <w:r w:rsidRPr="002325E3">
        <w:rPr>
          <w:rFonts w:cs="v4.2.0"/>
        </w:rPr>
        <w:t>CSI-RS based RLM,</w:t>
      </w:r>
      <w:r w:rsidR="003E74A5" w:rsidRPr="002325E3">
        <w:rPr>
          <w:rFonts w:cs="v4.2.0" w:hint="eastAsia"/>
          <w:lang w:eastAsia="zh-TW"/>
        </w:rPr>
        <w:t xml:space="preserve"> and SSB</w:t>
      </w:r>
      <w:r w:rsidRPr="002325E3">
        <w:rPr>
          <w:rFonts w:cs="v4.2.0"/>
        </w:rPr>
        <w:t xml:space="preserve"> link recovery</w:t>
      </w:r>
      <w:r w:rsidRPr="002325E3">
        <w:t>.</w:t>
      </w:r>
    </w:p>
    <w:p w14:paraId="514CC411" w14:textId="65C2C417" w:rsidR="00552D87" w:rsidRPr="002325E3" w:rsidRDefault="006E11F2" w:rsidP="00552D87">
      <w:pPr>
        <w:pStyle w:val="H6"/>
      </w:pPr>
      <w:r w:rsidRPr="002325E3">
        <w:t>4.5.5.</w:t>
      </w:r>
      <w:r w:rsidRPr="002325E3">
        <w:rPr>
          <w:rFonts w:hint="eastAsia"/>
          <w:lang w:eastAsia="zh-TW"/>
        </w:rPr>
        <w:t>5</w:t>
      </w:r>
      <w:r w:rsidR="00552D87" w:rsidRPr="002325E3">
        <w:t>.3</w:t>
      </w:r>
      <w:r w:rsidR="00552D87" w:rsidRPr="002325E3">
        <w:tab/>
        <w:t>Minimum conformance requirements</w:t>
      </w:r>
    </w:p>
    <w:p w14:paraId="090AAAEA" w14:textId="77777777" w:rsidR="00552D87" w:rsidRPr="002325E3" w:rsidRDefault="00552D87" w:rsidP="00552D87">
      <w:pPr>
        <w:rPr>
          <w:rFonts w:cs="v4.2.0"/>
        </w:rPr>
      </w:pPr>
      <w:r w:rsidRPr="002325E3">
        <w:rPr>
          <w:lang w:eastAsia="sv-SE"/>
        </w:rPr>
        <w:t>The minimum conformance requirements are specified in clause 4.5.5.0.2.</w:t>
      </w:r>
    </w:p>
    <w:p w14:paraId="794B8FFF" w14:textId="77777777" w:rsidR="00552D87" w:rsidRPr="002325E3" w:rsidRDefault="00552D87" w:rsidP="00552D87">
      <w:pPr>
        <w:rPr>
          <w:rFonts w:cs="v4.2.0"/>
        </w:rPr>
      </w:pPr>
      <w:r w:rsidRPr="002325E3">
        <w:rPr>
          <w:rFonts w:cs="v4.2.0"/>
        </w:rPr>
        <w:t xml:space="preserve">The normative reference for this requirement is TS 38.133 [6] clause </w:t>
      </w:r>
      <w:r w:rsidRPr="002325E3">
        <w:rPr>
          <w:lang w:eastAsia="sv-SE"/>
        </w:rPr>
        <w:t>A.4.5.5.4.</w:t>
      </w:r>
    </w:p>
    <w:p w14:paraId="4888C898" w14:textId="3014BCE6" w:rsidR="006E11F2" w:rsidRPr="002325E3" w:rsidRDefault="006E11F2" w:rsidP="006E11F2">
      <w:pPr>
        <w:pStyle w:val="H6"/>
      </w:pPr>
      <w:r w:rsidRPr="002325E3">
        <w:t>4.5.5.</w:t>
      </w:r>
      <w:r w:rsidRPr="002325E3">
        <w:rPr>
          <w:rFonts w:hint="eastAsia"/>
          <w:lang w:eastAsia="zh-TW"/>
        </w:rPr>
        <w:t>5</w:t>
      </w:r>
      <w:r w:rsidRPr="002325E3">
        <w:t>.4</w:t>
      </w:r>
      <w:r w:rsidRPr="002325E3">
        <w:tab/>
        <w:t>Test description</w:t>
      </w:r>
    </w:p>
    <w:p w14:paraId="1C840AD3" w14:textId="0194B73B" w:rsidR="00917D1D" w:rsidRPr="002325E3" w:rsidRDefault="006E11F2" w:rsidP="00917D1D">
      <w:pPr>
        <w:rPr>
          <w:lang w:eastAsia="zh-TW"/>
        </w:rPr>
      </w:pPr>
      <w:r w:rsidRPr="002325E3">
        <w:t>The test consists of five successive time periods, with time duration of T1, T2, T3, T4 and T5 respectively. Figure 4.5.5.5.</w:t>
      </w:r>
      <w:r w:rsidRPr="002325E3">
        <w:rPr>
          <w:rFonts w:hint="eastAsia"/>
          <w:lang w:eastAsia="zh-TW"/>
        </w:rPr>
        <w:t>4</w:t>
      </w:r>
      <w:r w:rsidRPr="002325E3">
        <w:t>-1 shows the SNR of the CSI-RS in set q</w:t>
      </w:r>
      <w:r w:rsidRPr="002325E3">
        <w:rPr>
          <w:vertAlign w:val="subscript"/>
        </w:rPr>
        <w:t>0</w:t>
      </w:r>
      <w:r w:rsidRPr="002325E3">
        <w:t xml:space="preserve"> in the active </w:t>
      </w:r>
      <w:proofErr w:type="spellStart"/>
      <w:r w:rsidRPr="002325E3">
        <w:t>SCell</w:t>
      </w:r>
      <w:proofErr w:type="spellEnd"/>
      <w:r w:rsidRPr="002325E3">
        <w:t xml:space="preserve"> to emulate beam failure. Figure 4.5.5.5.</w:t>
      </w:r>
      <w:r w:rsidRPr="002325E3">
        <w:rPr>
          <w:rFonts w:hint="eastAsia"/>
          <w:lang w:eastAsia="zh-TW"/>
        </w:rPr>
        <w:t>4</w:t>
      </w:r>
      <w:r w:rsidRPr="002325E3">
        <w:t>-1 additionally shows the variation of the downlink L1-RSRP of the SSB in set q</w:t>
      </w:r>
      <w:r w:rsidRPr="002325E3">
        <w:rPr>
          <w:vertAlign w:val="subscript"/>
        </w:rPr>
        <w:t>1</w:t>
      </w:r>
      <w:r w:rsidRPr="002325E3">
        <w:t xml:space="preserve"> of the candidate beam used for link recovery.</w:t>
      </w:r>
    </w:p>
    <w:p w14:paraId="3BF058E3" w14:textId="58E9773F" w:rsidR="00917D1D" w:rsidRPr="002325E3" w:rsidRDefault="006E11F2" w:rsidP="00917D1D">
      <w:pPr>
        <w:rPr>
          <w:lang w:eastAsia="zh-TW"/>
        </w:rPr>
      </w:pPr>
      <w:r w:rsidRPr="002325E3">
        <w:rPr>
          <w:noProof/>
          <w:lang w:val="en-US" w:eastAsia="zh-TW"/>
        </w:rPr>
        <w:drawing>
          <wp:inline distT="0" distB="0" distL="0" distR="0" wp14:anchorId="0F908488" wp14:editId="36390450">
            <wp:extent cx="5439011" cy="2520432"/>
            <wp:effectExtent l="0" t="0" r="0" b="0"/>
            <wp:docPr id="16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5605" cy="253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51DBA6" w14:textId="0BE38D0A" w:rsidR="006E11F2" w:rsidRPr="002325E3" w:rsidRDefault="006E11F2" w:rsidP="006E11F2">
      <w:pPr>
        <w:pStyle w:val="TF"/>
        <w:rPr>
          <w:b w:val="0"/>
        </w:rPr>
      </w:pPr>
      <w:r w:rsidRPr="002325E3">
        <w:t>Figure 4.5.5.</w:t>
      </w:r>
      <w:r w:rsidRPr="002325E3">
        <w:rPr>
          <w:rFonts w:hint="eastAsia"/>
          <w:lang w:eastAsia="zh-TW"/>
        </w:rPr>
        <w:t>5</w:t>
      </w:r>
      <w:r w:rsidRPr="002325E3">
        <w:t>.4-1: SNR and L1-RSRP variation for EN-DC FR1 CSI-RS-based beam failure detection and link recovery in DRX</w:t>
      </w:r>
    </w:p>
    <w:p w14:paraId="441544CB" w14:textId="509A35E3" w:rsidR="006E11F2" w:rsidRPr="002325E3" w:rsidRDefault="006E11F2" w:rsidP="006E11F2">
      <w:pPr>
        <w:pStyle w:val="H6"/>
      </w:pPr>
      <w:r w:rsidRPr="002325E3">
        <w:t>4.5.5.</w:t>
      </w:r>
      <w:r w:rsidRPr="002325E3">
        <w:rPr>
          <w:rFonts w:hint="eastAsia"/>
          <w:lang w:eastAsia="zh-TW"/>
        </w:rPr>
        <w:t>5</w:t>
      </w:r>
      <w:r w:rsidRPr="002325E3">
        <w:t>.4.1</w:t>
      </w:r>
      <w:r w:rsidRPr="002325E3">
        <w:tab/>
        <w:t>Initial conditions</w:t>
      </w:r>
    </w:p>
    <w:p w14:paraId="7EFCEBB8" w14:textId="77777777" w:rsidR="006E11F2" w:rsidRPr="002325E3" w:rsidRDefault="006E11F2" w:rsidP="006E11F2">
      <w:pPr>
        <w:rPr>
          <w:lang w:eastAsia="sv-SE"/>
        </w:rPr>
      </w:pPr>
      <w:r w:rsidRPr="002325E3">
        <w:rPr>
          <w:lang w:eastAsia="sv-SE"/>
        </w:rPr>
        <w:t>This test shall be tested using any of the test configurations in Table 4.5.5.4.4.1-1.</w:t>
      </w:r>
    </w:p>
    <w:p w14:paraId="2AE9B1E7" w14:textId="03043C41" w:rsidR="006E11F2" w:rsidRPr="002325E3" w:rsidRDefault="006E11F2" w:rsidP="006E11F2">
      <w:pPr>
        <w:keepNext/>
        <w:keepLines/>
        <w:spacing w:before="60"/>
        <w:jc w:val="center"/>
        <w:rPr>
          <w:rFonts w:ascii="Arial" w:hAnsi="Arial"/>
          <w:b/>
        </w:rPr>
      </w:pPr>
      <w:r w:rsidRPr="002325E3">
        <w:rPr>
          <w:rFonts w:ascii="Arial" w:hAnsi="Arial"/>
          <w:b/>
        </w:rPr>
        <w:lastRenderedPageBreak/>
        <w:t>Table 4.5.5.5.</w:t>
      </w:r>
      <w:r w:rsidRPr="002325E3">
        <w:rPr>
          <w:rFonts w:ascii="Arial" w:hAnsi="Arial" w:hint="eastAsia"/>
          <w:b/>
          <w:lang w:eastAsia="zh-TW"/>
        </w:rPr>
        <w:t>4.1</w:t>
      </w:r>
      <w:r w:rsidRPr="002325E3">
        <w:rPr>
          <w:rFonts w:ascii="Arial" w:hAnsi="Arial"/>
          <w:b/>
        </w:rPr>
        <w:t xml:space="preserve">-1: Supported test configurations for </w:t>
      </w:r>
      <w:r w:rsidR="005A6110" w:rsidRPr="002325E3">
        <w:rPr>
          <w:rFonts w:ascii="Arial" w:hAnsi="Arial"/>
          <w:b/>
        </w:rPr>
        <w:t xml:space="preserve">EN-DC FR1 </w:t>
      </w:r>
      <w:proofErr w:type="spellStart"/>
      <w:r w:rsidR="005A6110" w:rsidRPr="002325E3">
        <w:rPr>
          <w:rFonts w:ascii="Arial" w:hAnsi="Arial"/>
          <w:b/>
        </w:rPr>
        <w:t>Scell</w:t>
      </w:r>
      <w:proofErr w:type="spellEnd"/>
      <w:r w:rsidR="005A6110" w:rsidRPr="002325E3">
        <w:rPr>
          <w:rFonts w:ascii="Arial" w:hAnsi="Arial"/>
          <w:b/>
        </w:rPr>
        <w:t xml:space="preserve"> CSI-RS-based beam failure detection and link recovery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6E11F2" w:rsidRPr="002325E3" w14:paraId="07CC3542" w14:textId="77777777" w:rsidTr="00B57972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BDDD" w14:textId="77777777" w:rsidR="006E11F2" w:rsidRPr="002325E3" w:rsidRDefault="006E11F2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325E3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A40C" w14:textId="77777777" w:rsidR="006E11F2" w:rsidRPr="002325E3" w:rsidRDefault="006E11F2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325E3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E11F2" w:rsidRPr="002325E3" w14:paraId="0CFE8938" w14:textId="77777777" w:rsidTr="00B57972">
        <w:trPr>
          <w:trHeight w:val="270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D0BC" w14:textId="31CA8576" w:rsidR="006E11F2" w:rsidRPr="002325E3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2325E3">
              <w:rPr>
                <w:rFonts w:ascii="Arial" w:hAnsi="Arial" w:hint="eastAsia"/>
                <w:sz w:val="18"/>
                <w:lang w:eastAsia="zh-TW"/>
              </w:rPr>
              <w:t>4.5.5.5-1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9922" w14:textId="77777777" w:rsidR="006E11F2" w:rsidRPr="002325E3" w:rsidRDefault="006E11F2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LTE FDD, NR 15 kHz SSB SCS, 10 MHz bandwidth, FDD duplex mode</w:t>
            </w:r>
          </w:p>
        </w:tc>
      </w:tr>
      <w:tr w:rsidR="00D317A3" w:rsidRPr="002325E3" w14:paraId="03339D09" w14:textId="77777777" w:rsidTr="00B57972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D0FC" w14:textId="1CA1EBC4" w:rsidR="00D317A3" w:rsidRPr="002325E3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 w:hint="eastAsia"/>
                <w:sz w:val="18"/>
                <w:lang w:eastAsia="zh-TW"/>
              </w:rPr>
              <w:t>4.5.5.5-2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0A64" w14:textId="77777777" w:rsidR="00D317A3" w:rsidRPr="002325E3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LTE FDD, NR 15 kHz SSB SCS, 10 MHz bandwidth, TDD duplex mode</w:t>
            </w:r>
          </w:p>
        </w:tc>
      </w:tr>
      <w:tr w:rsidR="00D317A3" w:rsidRPr="002325E3" w14:paraId="022B6735" w14:textId="77777777" w:rsidTr="00B57972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1BAA" w14:textId="174DDD40" w:rsidR="00D317A3" w:rsidRPr="002325E3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 w:hint="eastAsia"/>
                <w:sz w:val="18"/>
                <w:lang w:eastAsia="zh-TW"/>
              </w:rPr>
              <w:t>4.5.5.5-3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27D8" w14:textId="77777777" w:rsidR="00D317A3" w:rsidRPr="002325E3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LTE FDD, NR 30 kHz SSB SCS, 40 MHz bandwidth, TDD duplex mode</w:t>
            </w:r>
          </w:p>
        </w:tc>
      </w:tr>
      <w:tr w:rsidR="00D317A3" w:rsidRPr="002325E3" w14:paraId="003945B2" w14:textId="77777777" w:rsidTr="00B57972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18A5" w14:textId="6E12E686" w:rsidR="00D317A3" w:rsidRPr="002325E3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 w:hint="eastAsia"/>
                <w:sz w:val="18"/>
                <w:lang w:eastAsia="zh-TW"/>
              </w:rPr>
              <w:t>4.5.5.5-4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5B38" w14:textId="77777777" w:rsidR="00D317A3" w:rsidRPr="002325E3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LTE TDD, NR 15 kHz SSB SCS, 10 MHz bandwidth, FDD duplex mode</w:t>
            </w:r>
          </w:p>
        </w:tc>
      </w:tr>
      <w:tr w:rsidR="00D317A3" w:rsidRPr="002325E3" w14:paraId="23862FA1" w14:textId="77777777" w:rsidTr="00B57972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62AE" w14:textId="559F5A03" w:rsidR="00D317A3" w:rsidRPr="002325E3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 w:hint="eastAsia"/>
                <w:sz w:val="18"/>
                <w:lang w:eastAsia="zh-TW"/>
              </w:rPr>
              <w:t>4.5.5.5-5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7CB6" w14:textId="77777777" w:rsidR="00D317A3" w:rsidRPr="002325E3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LTE TDD, NR 15 kHz SSB SCS, 10 MHz bandwidth, TDD duplex mode</w:t>
            </w:r>
          </w:p>
        </w:tc>
      </w:tr>
      <w:tr w:rsidR="00D317A3" w:rsidRPr="002325E3" w14:paraId="32ADD952" w14:textId="77777777" w:rsidTr="00B57972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0156" w14:textId="6E301E61" w:rsidR="00D317A3" w:rsidRPr="002325E3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 w:hint="eastAsia"/>
                <w:sz w:val="18"/>
                <w:lang w:eastAsia="zh-TW"/>
              </w:rPr>
              <w:t>4.5.5.5-6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35E0" w14:textId="77777777" w:rsidR="00D317A3" w:rsidRPr="002325E3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LTE TDD, NR 30 kHz SSB SCS, 40 MHz bandwidth, TDD duplex mode</w:t>
            </w:r>
          </w:p>
        </w:tc>
      </w:tr>
      <w:tr w:rsidR="006E11F2" w:rsidRPr="002325E3" w14:paraId="39F6411C" w14:textId="77777777" w:rsidTr="00B57972">
        <w:trPr>
          <w:trHeight w:val="26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FDDF" w14:textId="77777777" w:rsidR="006E11F2" w:rsidRPr="002325E3" w:rsidRDefault="006E11F2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 xml:space="preserve">Note: </w:t>
            </w:r>
            <w:r w:rsidRPr="002325E3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r w:rsidRPr="002325E3">
              <w:rPr>
                <w:rFonts w:ascii="Arial" w:hAnsi="Arial"/>
                <w:sz w:val="18"/>
              </w:rPr>
              <w:t>The UE is only required to pass in one of the supported test configurations in FR1</w:t>
            </w:r>
          </w:p>
        </w:tc>
      </w:tr>
    </w:tbl>
    <w:p w14:paraId="10A00690" w14:textId="77777777" w:rsidR="00917D1D" w:rsidRPr="002325E3" w:rsidRDefault="00917D1D" w:rsidP="00917D1D">
      <w:pPr>
        <w:rPr>
          <w:lang w:eastAsia="zh-TW"/>
        </w:rPr>
      </w:pPr>
    </w:p>
    <w:p w14:paraId="41BD5F16" w14:textId="2089638C" w:rsidR="005A6110" w:rsidRPr="002325E3" w:rsidRDefault="005A6110" w:rsidP="005A6110">
      <w:pPr>
        <w:rPr>
          <w:lang w:eastAsia="sv-SE"/>
        </w:rPr>
      </w:pPr>
      <w:r w:rsidRPr="002325E3">
        <w:rPr>
          <w:lang w:eastAsia="sv-SE"/>
        </w:rPr>
        <w:t>Configure the test equipment and the DUT according to</w:t>
      </w:r>
      <w:r w:rsidR="00F70C57" w:rsidRPr="002325E3">
        <w:rPr>
          <w:lang w:eastAsia="sv-SE"/>
        </w:rPr>
        <w:t xml:space="preserve"> the parameters in Table 4.5.5.</w:t>
      </w:r>
      <w:r w:rsidR="00F70C57" w:rsidRPr="002325E3">
        <w:rPr>
          <w:rFonts w:hint="eastAsia"/>
          <w:lang w:eastAsia="zh-TW"/>
        </w:rPr>
        <w:t>5</w:t>
      </w:r>
      <w:r w:rsidRPr="002325E3">
        <w:rPr>
          <w:lang w:eastAsia="sv-SE"/>
        </w:rPr>
        <w:t>.4.1-2.</w:t>
      </w:r>
    </w:p>
    <w:p w14:paraId="2B196142" w14:textId="390ECF0A" w:rsidR="005A6110" w:rsidRPr="002325E3" w:rsidRDefault="005A6110" w:rsidP="005A6110">
      <w:pPr>
        <w:pStyle w:val="TH"/>
      </w:pPr>
      <w:r w:rsidRPr="002325E3">
        <w:t>Table 4.5.5.</w:t>
      </w:r>
      <w:r w:rsidRPr="002325E3">
        <w:rPr>
          <w:rFonts w:hint="eastAsia"/>
          <w:lang w:eastAsia="zh-TW"/>
        </w:rPr>
        <w:t>5</w:t>
      </w:r>
      <w:r w:rsidRPr="002325E3">
        <w:t>.4.1-2: Initial conditions for EN-DC FR1</w:t>
      </w:r>
      <w:r w:rsidRPr="002325E3">
        <w:rPr>
          <w:rFonts w:hint="eastAsia"/>
          <w:lang w:eastAsia="zh-TW"/>
        </w:rPr>
        <w:t xml:space="preserve"> </w:t>
      </w:r>
      <w:proofErr w:type="spellStart"/>
      <w:r w:rsidRPr="002325E3">
        <w:t>Scell</w:t>
      </w:r>
      <w:proofErr w:type="spellEnd"/>
      <w:r w:rsidRPr="002325E3">
        <w:t xml:space="preserve"> CSI-RS-based beam failure detection and link recovery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5A6110" w:rsidRPr="002325E3" w14:paraId="30E6F6A0" w14:textId="77777777" w:rsidTr="00B57972">
        <w:trPr>
          <w:jc w:val="center"/>
        </w:trPr>
        <w:tc>
          <w:tcPr>
            <w:tcW w:w="1701" w:type="dxa"/>
            <w:shd w:val="clear" w:color="auto" w:fill="auto"/>
          </w:tcPr>
          <w:p w14:paraId="07B4F3C7" w14:textId="77777777" w:rsidR="005A6110" w:rsidRPr="002325E3" w:rsidRDefault="005A6110" w:rsidP="00B57972">
            <w:pPr>
              <w:pStyle w:val="TAH"/>
            </w:pPr>
            <w:r w:rsidRPr="002325E3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3F8C1C1" w14:textId="77777777" w:rsidR="005A6110" w:rsidRPr="002325E3" w:rsidRDefault="005A6110" w:rsidP="00B57972">
            <w:pPr>
              <w:pStyle w:val="TAH"/>
            </w:pPr>
            <w:r w:rsidRPr="002325E3">
              <w:t>Value</w:t>
            </w:r>
          </w:p>
        </w:tc>
        <w:tc>
          <w:tcPr>
            <w:tcW w:w="3961" w:type="dxa"/>
          </w:tcPr>
          <w:p w14:paraId="392DE640" w14:textId="77777777" w:rsidR="005A6110" w:rsidRPr="002325E3" w:rsidRDefault="005A6110" w:rsidP="00B57972">
            <w:pPr>
              <w:pStyle w:val="TAH"/>
            </w:pPr>
            <w:r w:rsidRPr="002325E3">
              <w:t>Comment</w:t>
            </w:r>
          </w:p>
        </w:tc>
      </w:tr>
      <w:tr w:rsidR="005A6110" w:rsidRPr="002325E3" w14:paraId="26EDC0C8" w14:textId="77777777" w:rsidTr="00B57972">
        <w:trPr>
          <w:jc w:val="center"/>
        </w:trPr>
        <w:tc>
          <w:tcPr>
            <w:tcW w:w="1701" w:type="dxa"/>
            <w:shd w:val="clear" w:color="auto" w:fill="auto"/>
          </w:tcPr>
          <w:p w14:paraId="279015A5" w14:textId="77777777" w:rsidR="005A6110" w:rsidRPr="002325E3" w:rsidRDefault="005A6110" w:rsidP="00B57972">
            <w:pPr>
              <w:pStyle w:val="TAL"/>
            </w:pPr>
            <w:r w:rsidRPr="002325E3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D9B1349" w14:textId="77777777" w:rsidR="005A6110" w:rsidRPr="002325E3" w:rsidRDefault="005A6110" w:rsidP="00B57972">
            <w:pPr>
              <w:pStyle w:val="TAL"/>
            </w:pPr>
            <w:r w:rsidRPr="002325E3">
              <w:t>NC</w:t>
            </w:r>
          </w:p>
        </w:tc>
        <w:tc>
          <w:tcPr>
            <w:tcW w:w="3961" w:type="dxa"/>
          </w:tcPr>
          <w:p w14:paraId="213FC824" w14:textId="77777777" w:rsidR="005A6110" w:rsidRPr="002325E3" w:rsidRDefault="005A6110" w:rsidP="00B57972">
            <w:pPr>
              <w:pStyle w:val="TAL"/>
            </w:pPr>
            <w:r w:rsidRPr="002325E3">
              <w:t>As specified in TS 38.508-1 [14] clause 4.1.</w:t>
            </w:r>
          </w:p>
        </w:tc>
      </w:tr>
      <w:tr w:rsidR="005A6110" w:rsidRPr="002325E3" w14:paraId="3E2FDEFB" w14:textId="77777777" w:rsidTr="00B57972">
        <w:trPr>
          <w:jc w:val="center"/>
        </w:trPr>
        <w:tc>
          <w:tcPr>
            <w:tcW w:w="1701" w:type="dxa"/>
            <w:shd w:val="clear" w:color="auto" w:fill="auto"/>
          </w:tcPr>
          <w:p w14:paraId="0A0978E0" w14:textId="77777777" w:rsidR="005A6110" w:rsidRPr="002325E3" w:rsidRDefault="005A6110" w:rsidP="00B57972">
            <w:pPr>
              <w:pStyle w:val="TAL"/>
            </w:pPr>
            <w:r w:rsidRPr="002325E3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286ED00A" w14:textId="77777777" w:rsidR="005A6110" w:rsidRPr="002325E3" w:rsidRDefault="005A6110" w:rsidP="00B57972">
            <w:pPr>
              <w:pStyle w:val="TAL"/>
            </w:pPr>
            <w:r w:rsidRPr="002325E3">
              <w:t>As specified in Annex E, table E.2-1 and TS 38.508-1 [14] clause 4.3.1 and 4.4.2.</w:t>
            </w:r>
          </w:p>
        </w:tc>
      </w:tr>
      <w:tr w:rsidR="005A6110" w:rsidRPr="002325E3" w14:paraId="48827693" w14:textId="77777777" w:rsidTr="00B57972">
        <w:trPr>
          <w:jc w:val="center"/>
        </w:trPr>
        <w:tc>
          <w:tcPr>
            <w:tcW w:w="1701" w:type="dxa"/>
            <w:shd w:val="clear" w:color="auto" w:fill="auto"/>
          </w:tcPr>
          <w:p w14:paraId="4D8A2ABC" w14:textId="77777777" w:rsidR="005A6110" w:rsidRPr="002325E3" w:rsidRDefault="005A6110" w:rsidP="00B57972">
            <w:pPr>
              <w:pStyle w:val="TAL"/>
            </w:pPr>
            <w:r w:rsidRPr="002325E3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896492F" w14:textId="721EE973" w:rsidR="005A6110" w:rsidRPr="002325E3" w:rsidRDefault="005A6110" w:rsidP="00B57972">
            <w:pPr>
              <w:pStyle w:val="TAL"/>
            </w:pPr>
            <w:r w:rsidRPr="002325E3">
              <w:t>As specified by the test configura</w:t>
            </w:r>
            <w:r w:rsidR="009B7213" w:rsidRPr="002325E3">
              <w:t>tion selected from Table 4.5.5.</w:t>
            </w:r>
            <w:r w:rsidR="009B7213" w:rsidRPr="002325E3">
              <w:rPr>
                <w:rFonts w:hint="eastAsia"/>
                <w:lang w:eastAsia="zh-TW"/>
              </w:rPr>
              <w:t>5</w:t>
            </w:r>
            <w:r w:rsidRPr="002325E3">
              <w:t>.4.1-1.</w:t>
            </w:r>
          </w:p>
        </w:tc>
      </w:tr>
      <w:tr w:rsidR="005A6110" w:rsidRPr="002325E3" w14:paraId="4DD81A2C" w14:textId="77777777" w:rsidTr="00B57972">
        <w:trPr>
          <w:jc w:val="center"/>
        </w:trPr>
        <w:tc>
          <w:tcPr>
            <w:tcW w:w="1701" w:type="dxa"/>
            <w:shd w:val="clear" w:color="auto" w:fill="auto"/>
          </w:tcPr>
          <w:p w14:paraId="500BD1D3" w14:textId="77777777" w:rsidR="005A6110" w:rsidRPr="002325E3" w:rsidRDefault="005A6110" w:rsidP="00B57972">
            <w:pPr>
              <w:pStyle w:val="TAL"/>
            </w:pPr>
            <w:r w:rsidRPr="002325E3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07D5F1F" w14:textId="77777777" w:rsidR="005A6110" w:rsidRPr="002325E3" w:rsidRDefault="005A6110" w:rsidP="00B57972">
            <w:pPr>
              <w:pStyle w:val="TAL"/>
            </w:pPr>
            <w:r w:rsidRPr="002325E3">
              <w:t>AWGN</w:t>
            </w:r>
          </w:p>
        </w:tc>
        <w:tc>
          <w:tcPr>
            <w:tcW w:w="3961" w:type="dxa"/>
          </w:tcPr>
          <w:p w14:paraId="14B70F71" w14:textId="77777777" w:rsidR="005A6110" w:rsidRPr="002325E3" w:rsidRDefault="005A6110" w:rsidP="00B57972">
            <w:pPr>
              <w:pStyle w:val="TAL"/>
            </w:pPr>
            <w:r w:rsidRPr="002325E3">
              <w:t>As specified in Annex C.2.2.</w:t>
            </w:r>
          </w:p>
        </w:tc>
      </w:tr>
      <w:tr w:rsidR="005A6110" w:rsidRPr="002325E3" w14:paraId="7E03A512" w14:textId="77777777" w:rsidTr="00B57972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7670E5B2" w14:textId="77777777" w:rsidR="005A6110" w:rsidRPr="002325E3" w:rsidRDefault="005A6110" w:rsidP="00B57972">
            <w:pPr>
              <w:pStyle w:val="TAL"/>
            </w:pPr>
            <w:r w:rsidRPr="002325E3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6428C417" w14:textId="77777777" w:rsidR="005A6110" w:rsidRPr="002325E3" w:rsidRDefault="005A6110" w:rsidP="00B57972">
            <w:pPr>
              <w:pStyle w:val="TAL"/>
            </w:pPr>
            <w:r w:rsidRPr="002325E3">
              <w:t>TE Part</w:t>
            </w:r>
          </w:p>
        </w:tc>
        <w:tc>
          <w:tcPr>
            <w:tcW w:w="2809" w:type="dxa"/>
            <w:shd w:val="clear" w:color="auto" w:fill="auto"/>
          </w:tcPr>
          <w:p w14:paraId="0AF78BE3" w14:textId="31FEA4C7" w:rsidR="005A6110" w:rsidRPr="002325E3" w:rsidRDefault="005A6110" w:rsidP="00B57972">
            <w:pPr>
              <w:pStyle w:val="TAL"/>
            </w:pPr>
            <w:r w:rsidRPr="002325E3">
              <w:t>A.3.1.7.1</w:t>
            </w:r>
          </w:p>
        </w:tc>
        <w:tc>
          <w:tcPr>
            <w:tcW w:w="3961" w:type="dxa"/>
            <w:vMerge w:val="restart"/>
          </w:tcPr>
          <w:p w14:paraId="55BE3BA9" w14:textId="77777777" w:rsidR="005A6110" w:rsidRPr="002325E3" w:rsidRDefault="005A6110" w:rsidP="00B57972">
            <w:pPr>
              <w:pStyle w:val="TAL"/>
            </w:pPr>
            <w:r w:rsidRPr="002325E3">
              <w:t>As specified in TS 38.508-1 [14] Annex A.</w:t>
            </w:r>
          </w:p>
        </w:tc>
      </w:tr>
      <w:tr w:rsidR="005A6110" w:rsidRPr="002325E3" w14:paraId="67A10067" w14:textId="77777777" w:rsidTr="00B57972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6CE0AC35" w14:textId="77777777" w:rsidR="005A6110" w:rsidRPr="002325E3" w:rsidRDefault="005A6110" w:rsidP="00B57972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023B5316" w14:textId="77777777" w:rsidR="005A6110" w:rsidRPr="002325E3" w:rsidRDefault="005A6110" w:rsidP="00B57972">
            <w:pPr>
              <w:pStyle w:val="TAL"/>
            </w:pPr>
            <w:r w:rsidRPr="002325E3">
              <w:t>DUT Part</w:t>
            </w:r>
          </w:p>
        </w:tc>
        <w:tc>
          <w:tcPr>
            <w:tcW w:w="2809" w:type="dxa"/>
            <w:shd w:val="clear" w:color="auto" w:fill="auto"/>
          </w:tcPr>
          <w:p w14:paraId="38EF20C6" w14:textId="089851EC" w:rsidR="005A6110" w:rsidRPr="002325E3" w:rsidRDefault="005A6110" w:rsidP="00B57972">
            <w:pPr>
              <w:pStyle w:val="TAL"/>
              <w:rPr>
                <w:lang w:eastAsia="zh-TW"/>
              </w:rPr>
            </w:pPr>
            <w:r w:rsidRPr="002325E3">
              <w:t>A.3.2.3.4</w:t>
            </w:r>
          </w:p>
        </w:tc>
        <w:tc>
          <w:tcPr>
            <w:tcW w:w="3961" w:type="dxa"/>
            <w:vMerge/>
          </w:tcPr>
          <w:p w14:paraId="48C92519" w14:textId="77777777" w:rsidR="005A6110" w:rsidRPr="002325E3" w:rsidRDefault="005A6110" w:rsidP="00B57972">
            <w:pPr>
              <w:pStyle w:val="TAL"/>
            </w:pPr>
          </w:p>
        </w:tc>
      </w:tr>
      <w:tr w:rsidR="005A6110" w:rsidRPr="002325E3" w14:paraId="0F808483" w14:textId="77777777" w:rsidTr="00B57972">
        <w:trPr>
          <w:jc w:val="center"/>
        </w:trPr>
        <w:tc>
          <w:tcPr>
            <w:tcW w:w="1701" w:type="dxa"/>
            <w:shd w:val="clear" w:color="auto" w:fill="auto"/>
          </w:tcPr>
          <w:p w14:paraId="269964D5" w14:textId="77777777" w:rsidR="005A6110" w:rsidRPr="002325E3" w:rsidRDefault="005A6110" w:rsidP="00B57972">
            <w:pPr>
              <w:pStyle w:val="TAL"/>
            </w:pPr>
            <w:r w:rsidRPr="002325E3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5BE0B0E" w14:textId="77777777" w:rsidR="005A6110" w:rsidRPr="002325E3" w:rsidRDefault="005A6110" w:rsidP="00B57972">
            <w:pPr>
              <w:pStyle w:val="TAL"/>
            </w:pPr>
            <w:r w:rsidRPr="002325E3">
              <w:t>For 4Rx capable UEs without any 2Rx RF bands use A.3.2.5.2 for DUT part and A.3.1.8.4 for TE Part</w:t>
            </w:r>
          </w:p>
        </w:tc>
        <w:tc>
          <w:tcPr>
            <w:tcW w:w="3961" w:type="dxa"/>
          </w:tcPr>
          <w:p w14:paraId="46BB0375" w14:textId="77777777" w:rsidR="005A6110" w:rsidRPr="002325E3" w:rsidRDefault="005A6110" w:rsidP="00B57972">
            <w:pPr>
              <w:pStyle w:val="TAL"/>
            </w:pPr>
          </w:p>
        </w:tc>
      </w:tr>
    </w:tbl>
    <w:p w14:paraId="5068435F" w14:textId="77777777" w:rsidR="005A6110" w:rsidRPr="002325E3" w:rsidRDefault="005A6110" w:rsidP="005A6110">
      <w:pPr>
        <w:rPr>
          <w:lang w:eastAsia="sv-SE"/>
        </w:rPr>
      </w:pPr>
    </w:p>
    <w:p w14:paraId="28556AFA" w14:textId="5D60CE8B" w:rsidR="00626EAF" w:rsidRPr="002325E3" w:rsidRDefault="00626EAF" w:rsidP="00626EAF">
      <w:pPr>
        <w:pStyle w:val="B10"/>
      </w:pPr>
      <w:r w:rsidRPr="002325E3">
        <w:t>1. The general test parameter settings are set up according to Table 4.5.5.</w:t>
      </w:r>
      <w:r w:rsidRPr="002325E3">
        <w:rPr>
          <w:rFonts w:hint="eastAsia"/>
          <w:lang w:eastAsia="zh-TW"/>
        </w:rPr>
        <w:t>5</w:t>
      </w:r>
      <w:r w:rsidRPr="002325E3">
        <w:t>.4.1-3.</w:t>
      </w:r>
    </w:p>
    <w:p w14:paraId="6FF5BB47" w14:textId="4F81DC43" w:rsidR="00626EAF" w:rsidRPr="002325E3" w:rsidRDefault="00626EAF" w:rsidP="00626EAF">
      <w:pPr>
        <w:pStyle w:val="B10"/>
      </w:pPr>
      <w:r w:rsidRPr="002325E3">
        <w:t>2. Message contents are defined in clause 4.5.5.</w:t>
      </w:r>
      <w:r w:rsidRPr="002325E3">
        <w:rPr>
          <w:rFonts w:hint="eastAsia"/>
          <w:lang w:eastAsia="zh-TW"/>
        </w:rPr>
        <w:t>5</w:t>
      </w:r>
      <w:r w:rsidRPr="002325E3">
        <w:t>.4.3.</w:t>
      </w:r>
    </w:p>
    <w:p w14:paraId="411E976B" w14:textId="1C8F136F" w:rsidR="00626EAF" w:rsidRPr="002325E3" w:rsidRDefault="00626EAF" w:rsidP="00626EAF">
      <w:pPr>
        <w:pStyle w:val="B10"/>
      </w:pPr>
      <w:r w:rsidRPr="002325E3">
        <w:t xml:space="preserve">3. </w:t>
      </w:r>
      <w:r w:rsidR="00931AC0" w:rsidRPr="002325E3">
        <w:t>Cell 1 is the E-UTRA serving cell (</w:t>
      </w:r>
      <w:proofErr w:type="spellStart"/>
      <w:r w:rsidR="00931AC0" w:rsidRPr="002325E3">
        <w:t>PCell</w:t>
      </w:r>
      <w:proofErr w:type="spellEnd"/>
      <w:r w:rsidR="00931AC0" w:rsidRPr="002325E3">
        <w:t>) for the EN-DC setup. The power levels and settings for Cell 1 are set according to Annex A.6. Cell 2</w:t>
      </w:r>
      <w:r w:rsidR="00931AC0" w:rsidRPr="002325E3">
        <w:rPr>
          <w:rFonts w:hint="eastAsia"/>
          <w:lang w:eastAsia="zh-TW"/>
        </w:rPr>
        <w:t xml:space="preserve"> </w:t>
      </w:r>
      <w:r w:rsidR="00931AC0" w:rsidRPr="002325E3">
        <w:t>is the NR cell (</w:t>
      </w:r>
      <w:proofErr w:type="spellStart"/>
      <w:r w:rsidR="00931AC0" w:rsidRPr="002325E3">
        <w:t>PSCell</w:t>
      </w:r>
      <w:proofErr w:type="spellEnd"/>
      <w:r w:rsidR="00931AC0" w:rsidRPr="002325E3">
        <w:t>)</w:t>
      </w:r>
      <w:r w:rsidR="00931AC0" w:rsidRPr="002325E3">
        <w:rPr>
          <w:rFonts w:hint="eastAsia"/>
          <w:lang w:eastAsia="zh-TW"/>
        </w:rPr>
        <w:t xml:space="preserve"> and Cell 3 is </w:t>
      </w:r>
      <w:r w:rsidR="00931AC0" w:rsidRPr="002325E3">
        <w:rPr>
          <w:lang w:eastAsia="zh-TW"/>
        </w:rPr>
        <w:t>the</w:t>
      </w:r>
      <w:r w:rsidR="00931AC0" w:rsidRPr="002325E3">
        <w:rPr>
          <w:rFonts w:hint="eastAsia"/>
          <w:lang w:eastAsia="zh-TW"/>
        </w:rPr>
        <w:t xml:space="preserve"> NR cell (</w:t>
      </w:r>
      <w:proofErr w:type="spellStart"/>
      <w:r w:rsidR="00931AC0" w:rsidRPr="002325E3">
        <w:rPr>
          <w:rFonts w:hint="eastAsia"/>
          <w:lang w:eastAsia="zh-TW"/>
        </w:rPr>
        <w:t>SCell</w:t>
      </w:r>
      <w:proofErr w:type="spellEnd"/>
      <w:r w:rsidR="00931AC0" w:rsidRPr="002325E3">
        <w:rPr>
          <w:rFonts w:hint="eastAsia"/>
          <w:lang w:eastAsia="zh-TW"/>
        </w:rPr>
        <w:t>)</w:t>
      </w:r>
      <w:r w:rsidR="00931AC0" w:rsidRPr="002325E3">
        <w:t xml:space="preserve"> with the power level set according to Annex C.1.2 and C.1.3 for this test</w:t>
      </w:r>
    </w:p>
    <w:p w14:paraId="69804006" w14:textId="69561A3F" w:rsidR="003B37A7" w:rsidRPr="002325E3" w:rsidRDefault="003B37A7" w:rsidP="003B37A7">
      <w:pPr>
        <w:pStyle w:val="TH"/>
      </w:pPr>
      <w:r w:rsidRPr="002325E3">
        <w:rPr>
          <w:rFonts w:cs="v4.2.0"/>
        </w:rPr>
        <w:lastRenderedPageBreak/>
        <w:t xml:space="preserve">Table </w:t>
      </w:r>
      <w:r w:rsidRPr="002325E3">
        <w:t>4.5.5.</w:t>
      </w:r>
      <w:r w:rsidRPr="002325E3">
        <w:rPr>
          <w:rFonts w:hint="eastAsia"/>
          <w:lang w:eastAsia="zh-TW"/>
        </w:rPr>
        <w:t>5</w:t>
      </w:r>
      <w:r w:rsidRPr="002325E3">
        <w:t>.4.1</w:t>
      </w:r>
      <w:r w:rsidRPr="002325E3">
        <w:rPr>
          <w:rFonts w:cs="v4.2.0"/>
        </w:rPr>
        <w:t xml:space="preserve">-3: General test parameters for </w:t>
      </w:r>
      <w:r w:rsidRPr="002325E3">
        <w:t>EN-DC FR1 CSI-RS-based beam failure detection and link recovery in DRX</w:t>
      </w:r>
    </w:p>
    <w:tbl>
      <w:tblPr>
        <w:tblW w:w="4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9"/>
        <w:gridCol w:w="185"/>
        <w:gridCol w:w="1618"/>
        <w:gridCol w:w="1195"/>
        <w:gridCol w:w="1791"/>
        <w:gridCol w:w="1750"/>
      </w:tblGrid>
      <w:tr w:rsidR="003B37A7" w:rsidRPr="002325E3" w14:paraId="7074F869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0D6228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2325E3">
              <w:rPr>
                <w:rFonts w:ascii="Arial" w:hAnsi="Arial"/>
                <w:b/>
                <w:noProof/>
                <w:sz w:val="18"/>
              </w:rPr>
              <w:t>Parameter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7B8181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2325E3">
              <w:rPr>
                <w:rFonts w:ascii="Arial" w:hAnsi="Arial"/>
                <w:b/>
                <w:noProof/>
                <w:sz w:val="18"/>
              </w:rPr>
              <w:t>Unit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1E0F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2325E3">
              <w:rPr>
                <w:rFonts w:ascii="Arial" w:hAnsi="Arial"/>
                <w:b/>
                <w:noProof/>
                <w:sz w:val="18"/>
              </w:rPr>
              <w:t>Value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A20A60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2325E3">
              <w:rPr>
                <w:rFonts w:ascii="Arial" w:hAnsi="Arial"/>
                <w:b/>
                <w:noProof/>
                <w:sz w:val="18"/>
              </w:rPr>
              <w:t>Comment</w:t>
            </w:r>
          </w:p>
        </w:tc>
      </w:tr>
      <w:tr w:rsidR="003B37A7" w:rsidRPr="002325E3" w14:paraId="28CE7D89" w14:textId="77777777" w:rsidTr="00B57972">
        <w:trPr>
          <w:trHeight w:val="125"/>
          <w:jc w:val="center"/>
        </w:trPr>
        <w:tc>
          <w:tcPr>
            <w:tcW w:w="213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D7CB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6621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E298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2325E3">
              <w:rPr>
                <w:rFonts w:ascii="Arial" w:hAnsi="Arial"/>
                <w:b/>
                <w:noProof/>
                <w:sz w:val="18"/>
              </w:rPr>
              <w:t>Test 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BC8F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</w:p>
        </w:tc>
      </w:tr>
      <w:tr w:rsidR="003B37A7" w:rsidRPr="002325E3" w14:paraId="17CB7FCD" w14:textId="77777777" w:rsidTr="00B57972">
        <w:trPr>
          <w:trHeight w:val="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C478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 xml:space="preserve">Active PCell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DEF3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E252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Cell 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6006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494ACDC1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A918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04D1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8C94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14FB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70D4D82B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4685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 xml:space="preserve">Active PSCell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3B40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E569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Cell 2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BAD8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7CD1EE08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D272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3DC0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BC87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4F59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279FCA74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DE8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 xml:space="preserve">Active SCell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60A5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58BB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Cell 3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E004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3454CE7B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852E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02AA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FC24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3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B663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0559C3A7" w14:textId="77777777" w:rsidTr="00B57972">
        <w:trPr>
          <w:trHeight w:val="93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820858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2325E3">
              <w:rPr>
                <w:rFonts w:ascii="Arial" w:hAnsi="Arial"/>
                <w:noProof/>
                <w:sz w:val="18"/>
                <w:lang w:val="it-IT"/>
              </w:rPr>
              <w:t>Duplex mode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F2A1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2325E3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170274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C846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FDD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FEBF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0BE01E07" w14:textId="77777777" w:rsidTr="00B57972">
        <w:trPr>
          <w:trHeight w:val="92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37E1C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EAF7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2325E3">
              <w:rPr>
                <w:rFonts w:ascii="Arial" w:hAnsi="Arial"/>
                <w:noProof/>
                <w:sz w:val="18"/>
                <w:lang w:val="it-IT"/>
              </w:rPr>
              <w:t>Config 2, 3, 5,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7C3B3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65D3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012F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75060E1C" w14:textId="77777777" w:rsidTr="00B57972">
        <w:trPr>
          <w:trHeight w:val="189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EC9DA1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2325E3">
              <w:rPr>
                <w:rFonts w:ascii="Arial" w:hAnsi="Arial"/>
                <w:noProof/>
                <w:sz w:val="18"/>
                <w:lang w:val="it-IT"/>
              </w:rPr>
              <w:t>TDD Configuration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EDFA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2325E3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21440B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4AFD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Not Applicable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A274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05CC24EA" w14:textId="77777777" w:rsidTr="00B57972">
        <w:trPr>
          <w:trHeight w:val="189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3D70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AF81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2325E3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0EBC15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51C4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TDDConf.1.1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8167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6CACE1E9" w14:textId="77777777" w:rsidTr="00B57972">
        <w:trPr>
          <w:trHeight w:val="189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0C5FB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DEAA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2325E3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5E73D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F3F1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TDDConf.2.1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23CA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6F045BE8" w14:textId="77777777" w:rsidTr="00B57972">
        <w:trPr>
          <w:trHeight w:val="189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638634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 xml:space="preserve">CORESET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5B92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2325E3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65D258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5FCC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CR.1.1 FDD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BEE92F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A.3.1.2</w:t>
            </w:r>
          </w:p>
        </w:tc>
      </w:tr>
      <w:tr w:rsidR="003B37A7" w:rsidRPr="002325E3" w14:paraId="1E1FC143" w14:textId="77777777" w:rsidTr="00B57972">
        <w:trPr>
          <w:trHeight w:val="189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6B717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Reference Channel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9EBB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2325E3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D860AC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802C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CR.1.1 TDD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9F0214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161341B3" w14:textId="77777777" w:rsidTr="00B57972">
        <w:trPr>
          <w:trHeight w:val="189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F4E4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A897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2325E3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099EB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D052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CR.2.1 TDD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DAEB0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161403B1" w14:textId="77777777" w:rsidTr="00B57972">
        <w:trPr>
          <w:trHeight w:val="125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CC267F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SSB Configuration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D85C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2325E3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9235C8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3D3C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bCs/>
                <w:noProof/>
                <w:sz w:val="18"/>
              </w:rPr>
              <w:t>SSB.1 FR1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07D8C7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A.3.10</w:t>
            </w:r>
          </w:p>
        </w:tc>
      </w:tr>
      <w:tr w:rsidR="003B37A7" w:rsidRPr="002325E3" w14:paraId="60B72CAF" w14:textId="77777777" w:rsidTr="00B57972">
        <w:trPr>
          <w:trHeight w:val="123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5606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EAEA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2325E3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BED877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35AE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bCs/>
                <w:noProof/>
                <w:sz w:val="18"/>
              </w:rPr>
              <w:t>SSB.1 FR1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AF35FE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0B829166" w14:textId="77777777" w:rsidTr="00B57972">
        <w:trPr>
          <w:trHeight w:val="123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A267D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7F59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2325E3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94F6C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D71E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bCs/>
                <w:noProof/>
                <w:sz w:val="18"/>
              </w:rPr>
              <w:t>SSB.2 FR1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1A7E4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4568E18B" w14:textId="77777777" w:rsidTr="00B57972">
        <w:trPr>
          <w:trHeight w:val="223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10B90B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 xml:space="preserve">SMTC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9D4F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2325E3">
              <w:rPr>
                <w:rFonts w:ascii="Arial" w:hAnsi="Arial"/>
                <w:noProof/>
                <w:sz w:val="18"/>
                <w:lang w:val="it-IT"/>
              </w:rPr>
              <w:t>Config 1, 2, 4, 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7AB006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A53A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SMTC.1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32941D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A.3.11</w:t>
            </w:r>
          </w:p>
        </w:tc>
      </w:tr>
      <w:tr w:rsidR="003B37A7" w:rsidRPr="002325E3" w14:paraId="12986CAF" w14:textId="77777777" w:rsidTr="00B57972">
        <w:trPr>
          <w:trHeight w:val="10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767F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Configuration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4BE0A5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2325E3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5F31C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7C327E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SMTC.1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9E3E3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2E65A726" w14:textId="77777777" w:rsidTr="00B57972">
        <w:trPr>
          <w:trHeight w:val="10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8E3AA8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 xml:space="preserve">PDSCH/PDCCH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D2B00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2325E3">
              <w:rPr>
                <w:rFonts w:ascii="Arial" w:hAnsi="Arial"/>
                <w:noProof/>
                <w:sz w:val="18"/>
                <w:lang w:val="it-IT"/>
              </w:rPr>
              <w:t>Config 1, 2, 4, 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179576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DB073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15 KHz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F70AC9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5F29010F" w14:textId="77777777" w:rsidTr="00B57972">
        <w:trPr>
          <w:trHeight w:val="10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A2663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subcarrier spacing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F65AD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2325E3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C8327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038D3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30 KHz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30BF55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72EF2725" w14:textId="77777777" w:rsidTr="00B57972">
        <w:trPr>
          <w:trHeight w:val="105"/>
          <w:jc w:val="center"/>
        </w:trPr>
        <w:tc>
          <w:tcPr>
            <w:tcW w:w="1162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1A8CEB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PRACH Configuration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CDF7F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Config 1, 2, 4, 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36F9F4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FF85B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Table A.3.8.2.1-1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7986B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62E31DA8" w14:textId="77777777" w:rsidTr="00B57972">
        <w:trPr>
          <w:trHeight w:val="105"/>
          <w:jc w:val="center"/>
        </w:trPr>
        <w:tc>
          <w:tcPr>
            <w:tcW w:w="11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DB452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B8DA0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34F2D1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3FE8A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Table A.3.8.2.1-1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58B9F8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37920C53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A992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csi-RS-Index assigned as beam failure detection RS in set q</w:t>
            </w:r>
            <w:r w:rsidRPr="002325E3">
              <w:rPr>
                <w:rFonts w:ascii="Arial" w:hAnsi="Arial"/>
                <w:noProof/>
                <w:sz w:val="18"/>
                <w:vertAlign w:val="subscript"/>
              </w:rPr>
              <w:t xml:space="preserve">0 </w:t>
            </w:r>
            <w:r w:rsidRPr="002325E3">
              <w:rPr>
                <w:rFonts w:ascii="Arial" w:hAnsi="Arial"/>
                <w:sz w:val="18"/>
              </w:rPr>
              <w:t xml:space="preserve">in activated </w:t>
            </w:r>
            <w:proofErr w:type="spellStart"/>
            <w:r w:rsidRPr="002325E3">
              <w:rPr>
                <w:rFonts w:ascii="Arial" w:hAnsi="Arial"/>
                <w:sz w:val="18"/>
              </w:rPr>
              <w:t>SCell</w:t>
            </w:r>
            <w:proofErr w:type="spellEnd"/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2354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0676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B881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04C5F3A2" w14:textId="77777777" w:rsidTr="00B57972">
        <w:trPr>
          <w:trHeight w:val="176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8F5C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OCNG parameters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BA01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7C52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OP.1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4C53" w14:textId="0661F1F5" w:rsidR="003B37A7" w:rsidRPr="002325E3" w:rsidRDefault="003B37A7" w:rsidP="0097094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A</w:t>
            </w:r>
            <w:del w:id="15" w:author="Ivan Cheng (鄭宜樺)" w:date="2022-02-14T16:18:00Z">
              <w:r w:rsidRPr="002325E3" w:rsidDel="00970948">
                <w:rPr>
                  <w:rFonts w:ascii="Arial" w:hAnsi="Arial"/>
                  <w:noProof/>
                  <w:sz w:val="18"/>
                </w:rPr>
                <w:delText>.3</w:delText>
              </w:r>
            </w:del>
            <w:r w:rsidRPr="002325E3">
              <w:rPr>
                <w:rFonts w:ascii="Arial" w:hAnsi="Arial"/>
                <w:noProof/>
                <w:sz w:val="18"/>
              </w:rPr>
              <w:t>.2.1</w:t>
            </w:r>
          </w:p>
        </w:tc>
      </w:tr>
      <w:tr w:rsidR="003B37A7" w:rsidRPr="002325E3" w14:paraId="66CFFA20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3B69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CP length</w:t>
            </w:r>
            <w:r w:rsidRPr="002325E3">
              <w:rPr>
                <w:rFonts w:ascii="Arial" w:hAnsi="Arial"/>
                <w:noProof/>
                <w:sz w:val="18"/>
              </w:rPr>
              <w:tab/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EF68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2E77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Normal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6238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2A700123" w14:textId="77777777" w:rsidTr="00B57972">
        <w:trPr>
          <w:trHeight w:val="340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7A29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Correlation Matrix and Antenna Configuration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5D3F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185E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2x2 Low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D039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723406C5" w14:textId="77777777" w:rsidTr="00B57972">
        <w:trPr>
          <w:trHeight w:val="164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E85AE2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 xml:space="preserve">Beam failure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484C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DCI format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6E4A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EF31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1-0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EA44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66B33D4B" w14:textId="77777777" w:rsidTr="00B57972">
        <w:trPr>
          <w:trHeight w:val="352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F4AC20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detection transmission parameters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C2B81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Number of Control OFDM symbols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D293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1BA9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D618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34D99078" w14:textId="77777777" w:rsidTr="00B57972">
        <w:trPr>
          <w:trHeight w:val="176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4359A4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9191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 xml:space="preserve">Aggregation level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28DD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CCE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812D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5B7C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5AC82CA0" w14:textId="77777777" w:rsidTr="00B57972">
        <w:trPr>
          <w:trHeight w:val="872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881F24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6FDD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eastAsia="?? ??" w:hAnsi="Arial"/>
                <w:sz w:val="18"/>
              </w:rPr>
              <w:t>Ratio of hypothetical PDCCH RE energy to average CSI-RS RE energy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2536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5DBD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DC52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1112DABF" w14:textId="77777777" w:rsidTr="00B57972">
        <w:trPr>
          <w:trHeight w:val="859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64D31C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C2F8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eastAsia="?? ??" w:hAnsi="Arial"/>
                <w:sz w:val="18"/>
              </w:rPr>
              <w:t>Ratio of hypothetical PDCCH DMRS energy to average CSI-RS RE energy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9037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6BF1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CDD9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78949E5F" w14:textId="77777777" w:rsidTr="00B57972">
        <w:trPr>
          <w:trHeight w:val="379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5E8DDB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D471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2325E3">
              <w:rPr>
                <w:rFonts w:ascii="Arial" w:eastAsia="?? ??" w:hAnsi="Arial"/>
                <w:sz w:val="18"/>
              </w:rPr>
              <w:t xml:space="preserve">DMRS </w:t>
            </w:r>
            <w:proofErr w:type="spellStart"/>
            <w:r w:rsidRPr="002325E3">
              <w:rPr>
                <w:rFonts w:ascii="Arial" w:eastAsia="?? ??" w:hAnsi="Arial"/>
                <w:sz w:val="18"/>
              </w:rPr>
              <w:t>precoder</w:t>
            </w:r>
            <w:proofErr w:type="spellEnd"/>
            <w:r w:rsidRPr="002325E3">
              <w:rPr>
                <w:rFonts w:ascii="Arial" w:eastAsia="?? ??" w:hAnsi="Arial"/>
                <w:sz w:val="18"/>
              </w:rPr>
              <w:t xml:space="preserve"> granularity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AA46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1440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A667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</w:tr>
      <w:tr w:rsidR="003B37A7" w:rsidRPr="002325E3" w14:paraId="1125E404" w14:textId="77777777" w:rsidTr="00B57972">
        <w:trPr>
          <w:trHeight w:val="188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CA45C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5562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2325E3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6319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8F65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6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034F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241A0F87" w14:textId="77777777" w:rsidTr="00B57972">
        <w:trPr>
          <w:trHeight w:val="176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19BC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DRX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288C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683C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2325E3">
              <w:rPr>
                <w:rFonts w:ascii="Arial" w:hAnsi="Arial"/>
                <w:iCs/>
                <w:sz w:val="18"/>
              </w:rPr>
              <w:t>OFF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BCDB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</w:tr>
      <w:tr w:rsidR="003B37A7" w:rsidRPr="002325E3" w14:paraId="79090E4E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6C16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 xml:space="preserve">Gap pattern ID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4AC1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A1E2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2325E3">
              <w:rPr>
                <w:rFonts w:ascii="Arial" w:hAnsi="Arial"/>
                <w:iCs/>
                <w:sz w:val="18"/>
              </w:rPr>
              <w:t>N.A.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37CA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</w:tr>
      <w:tr w:rsidR="003B37A7" w:rsidRPr="002325E3" w14:paraId="5FD843BE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C2F0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schedulingRequestID-BFR-SCell-r16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7416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566C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2325E3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2C53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2325E3">
              <w:rPr>
                <w:rFonts w:ascii="Arial" w:hAnsi="Arial"/>
                <w:iCs/>
                <w:sz w:val="18"/>
              </w:rPr>
              <w:t xml:space="preserve">When the field is absent, the random access procedure will be triggered for </w:t>
            </w:r>
            <w:proofErr w:type="spellStart"/>
            <w:r w:rsidRPr="002325E3">
              <w:rPr>
                <w:rFonts w:ascii="Arial" w:hAnsi="Arial"/>
                <w:iCs/>
                <w:sz w:val="18"/>
              </w:rPr>
              <w:t>SCell</w:t>
            </w:r>
            <w:proofErr w:type="spellEnd"/>
            <w:r w:rsidRPr="002325E3">
              <w:rPr>
                <w:rFonts w:ascii="Arial" w:hAnsi="Arial"/>
                <w:iCs/>
                <w:sz w:val="18"/>
              </w:rPr>
              <w:t xml:space="preserve"> BFR</w:t>
            </w:r>
          </w:p>
        </w:tc>
      </w:tr>
      <w:tr w:rsidR="003B37A7" w:rsidRPr="002325E3" w14:paraId="00A371F7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B6D4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sz w:val="18"/>
              </w:rPr>
              <w:t xml:space="preserve">SSB Index assigned as CBD RS (q1) in activated </w:t>
            </w:r>
            <w:proofErr w:type="spellStart"/>
            <w:r w:rsidRPr="002325E3">
              <w:rPr>
                <w:rFonts w:ascii="Arial" w:hAnsi="Arial"/>
                <w:sz w:val="18"/>
              </w:rPr>
              <w:t>SCell</w:t>
            </w:r>
            <w:proofErr w:type="spellEnd"/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9E96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A37A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2325E3">
              <w:rPr>
                <w:rFonts w:ascii="Arial" w:hAnsi="Arial"/>
                <w:iCs/>
                <w:sz w:val="18"/>
              </w:rPr>
              <w:t>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67FF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B37A7" w:rsidRPr="002325E3" w14:paraId="1ECD99FD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B96B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325E3">
              <w:rPr>
                <w:rFonts w:ascii="Arial" w:hAnsi="Arial"/>
                <w:sz w:val="18"/>
              </w:rPr>
              <w:t>rlmInSyncOutOfSyncThreshold</w:t>
            </w:r>
            <w:proofErr w:type="spellEnd"/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098D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36BB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2325E3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97A0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2325E3">
              <w:rPr>
                <w:rFonts w:ascii="Arial" w:hAnsi="Arial"/>
                <w:iCs/>
                <w:sz w:val="18"/>
              </w:rPr>
              <w:t xml:space="preserve">When the field is absent, the UE </w:t>
            </w:r>
            <w:r w:rsidRPr="002325E3">
              <w:rPr>
                <w:rFonts w:ascii="Arial" w:hAnsi="Arial"/>
                <w:iCs/>
                <w:sz w:val="18"/>
              </w:rPr>
              <w:lastRenderedPageBreak/>
              <w:t>applies the value 0. (Table 8.1.1-1).</w:t>
            </w:r>
          </w:p>
        </w:tc>
      </w:tr>
      <w:tr w:rsidR="003B37A7" w:rsidRPr="002325E3" w14:paraId="67B2A31E" w14:textId="77777777" w:rsidTr="00B57972">
        <w:trPr>
          <w:trHeight w:val="210"/>
          <w:jc w:val="center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992F9D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2325E3">
              <w:rPr>
                <w:rFonts w:ascii="Arial" w:hAnsi="Arial"/>
                <w:sz w:val="18"/>
              </w:rPr>
              <w:lastRenderedPageBreak/>
              <w:t>rsrp</w:t>
            </w:r>
            <w:proofErr w:type="spellEnd"/>
            <w:r w:rsidRPr="002325E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766D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2325E3">
              <w:rPr>
                <w:rFonts w:ascii="Arial" w:hAnsi="Arial" w:hint="eastAsia"/>
                <w:sz w:val="18"/>
                <w:lang w:eastAsia="zh-CN"/>
              </w:rPr>
              <w:t>Co</w:t>
            </w:r>
            <w:r w:rsidRPr="002325E3">
              <w:rPr>
                <w:rFonts w:ascii="Arial" w:hAnsi="Arial"/>
                <w:sz w:val="18"/>
                <w:lang w:eastAsia="zh-CN"/>
              </w:rPr>
              <w:t>nfig</w:t>
            </w:r>
            <w:proofErr w:type="spellEnd"/>
            <w:r w:rsidRPr="002325E3">
              <w:rPr>
                <w:rFonts w:ascii="Arial" w:hAnsi="Arial"/>
                <w:sz w:val="18"/>
                <w:lang w:eastAsia="zh-CN"/>
              </w:rPr>
              <w:t xml:space="preserve"> 1, 2, 4, 5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FFE5A6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proofErr w:type="spellStart"/>
            <w:r w:rsidRPr="002325E3">
              <w:rPr>
                <w:rFonts w:ascii="Arial" w:hAnsi="Arial"/>
                <w:iCs/>
                <w:sz w:val="18"/>
              </w:rPr>
              <w:t>dBm</w:t>
            </w:r>
            <w:proofErr w:type="spellEnd"/>
            <w:r w:rsidRPr="002325E3">
              <w:rPr>
                <w:rFonts w:ascii="Arial" w:hAnsi="Arial"/>
                <w:iCs/>
                <w:sz w:val="18"/>
              </w:rPr>
              <w:t xml:space="preserve">/SCS 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19F808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iCs/>
                <w:sz w:val="18"/>
                <w:lang w:eastAsia="zh-CN"/>
              </w:rPr>
              <w:t>-</w:t>
            </w:r>
            <w:r w:rsidRPr="002325E3">
              <w:rPr>
                <w:rFonts w:ascii="Arial" w:hAnsi="Arial"/>
                <w:iCs/>
                <w:sz w:val="18"/>
              </w:rPr>
              <w:t>98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4D25DE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 xml:space="preserve">Threshold used </w:t>
            </w:r>
          </w:p>
        </w:tc>
      </w:tr>
      <w:tr w:rsidR="003B37A7" w:rsidRPr="002325E3" w14:paraId="000643ED" w14:textId="77777777" w:rsidTr="00B57972">
        <w:trPr>
          <w:trHeight w:val="210"/>
          <w:jc w:val="center"/>
        </w:trPr>
        <w:tc>
          <w:tcPr>
            <w:tcW w:w="10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89E33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325E3">
              <w:rPr>
                <w:rFonts w:ascii="Arial" w:hAnsi="Arial"/>
                <w:sz w:val="18"/>
              </w:rPr>
              <w:t>ThresholdSSB</w:t>
            </w:r>
            <w:proofErr w:type="spellEnd"/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E5F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2325E3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2325E3">
              <w:rPr>
                <w:rFonts w:ascii="Arial" w:hAnsi="Arial"/>
                <w:sz w:val="18"/>
                <w:lang w:eastAsia="zh-CN"/>
              </w:rPr>
              <w:t>onfig</w:t>
            </w:r>
            <w:proofErr w:type="spellEnd"/>
            <w:r w:rsidRPr="002325E3">
              <w:rPr>
                <w:rFonts w:ascii="Arial" w:hAnsi="Arial"/>
                <w:sz w:val="18"/>
                <w:lang w:eastAsia="zh-CN"/>
              </w:rPr>
              <w:t xml:space="preserve">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4C62A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2325E3">
              <w:rPr>
                <w:rFonts w:ascii="Arial" w:hAnsi="Arial"/>
                <w:iCs/>
                <w:sz w:val="18"/>
              </w:rPr>
              <w:t>kHz</w:t>
            </w:r>
          </w:p>
        </w:tc>
        <w:tc>
          <w:tcPr>
            <w:tcW w:w="10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296D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zh-CN"/>
              </w:rPr>
            </w:pPr>
            <w:r w:rsidRPr="002325E3">
              <w:rPr>
                <w:rFonts w:ascii="Arial" w:hAnsi="Arial" w:hint="eastAsia"/>
                <w:iCs/>
                <w:sz w:val="18"/>
                <w:lang w:eastAsia="zh-CN"/>
              </w:rPr>
              <w:t>-</w:t>
            </w:r>
            <w:r w:rsidRPr="002325E3">
              <w:rPr>
                <w:rFonts w:ascii="Arial" w:hAnsi="Arial"/>
                <w:iCs/>
                <w:sz w:val="18"/>
                <w:lang w:eastAsia="zh-CN"/>
              </w:rPr>
              <w:t>95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91137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for Q</w:t>
            </w:r>
            <w:r w:rsidRPr="002325E3">
              <w:rPr>
                <w:rFonts w:ascii="Arial" w:hAnsi="Arial"/>
                <w:noProof/>
                <w:sz w:val="18"/>
                <w:vertAlign w:val="subscript"/>
              </w:rPr>
              <w:t>in_LR_SSB</w:t>
            </w:r>
          </w:p>
        </w:tc>
      </w:tr>
      <w:tr w:rsidR="003B37A7" w:rsidRPr="002325E3" w14:paraId="3344EB26" w14:textId="77777777" w:rsidTr="00B57972">
        <w:trPr>
          <w:trHeight w:val="340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7F84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325E3">
              <w:rPr>
                <w:rFonts w:ascii="Arial" w:hAnsi="Arial"/>
                <w:sz w:val="18"/>
              </w:rPr>
              <w:t>powerControlOffsetSS</w:t>
            </w:r>
            <w:proofErr w:type="spellEnd"/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A912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EEED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db0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C421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Used for deriving rsrp-ThresholdCSI-RS</w:t>
            </w:r>
          </w:p>
        </w:tc>
      </w:tr>
      <w:tr w:rsidR="003B37A7" w:rsidRPr="002325E3" w14:paraId="163AC3FC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DD61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beamFailureInstanceMaxCount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C481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62D9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2325E3">
              <w:rPr>
                <w:rFonts w:ascii="Arial" w:hAnsi="Arial"/>
                <w:iCs/>
                <w:sz w:val="18"/>
                <w:lang w:eastAsia="zh-CN"/>
              </w:rPr>
              <w:t>n1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24CD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2325E3">
              <w:rPr>
                <w:rFonts w:ascii="Arial" w:hAnsi="Arial"/>
                <w:iCs/>
                <w:sz w:val="18"/>
              </w:rPr>
              <w:t>see TS 38.321 [7], clause 5.17</w:t>
            </w:r>
          </w:p>
        </w:tc>
      </w:tr>
      <w:tr w:rsidR="003B37A7" w:rsidRPr="002325E3" w14:paraId="5C5A2C04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6985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beamFailureDetectionTimer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FE63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0B76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pbfd4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6C23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iCs/>
                <w:sz w:val="18"/>
              </w:rPr>
              <w:t>see TS 38.321 [7], clause 5.17</w:t>
            </w:r>
          </w:p>
        </w:tc>
      </w:tr>
      <w:tr w:rsidR="003B37A7" w:rsidRPr="002325E3" w14:paraId="1044968E" w14:textId="77777777" w:rsidTr="00B57972">
        <w:trPr>
          <w:trHeight w:val="186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57833A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 xml:space="preserve">CSI-RS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FF84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C454AE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5601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CSI-RS.1.2 FDD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7D2015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A.3.14</w:t>
            </w:r>
          </w:p>
        </w:tc>
      </w:tr>
      <w:tr w:rsidR="003B37A7" w:rsidRPr="002325E3" w14:paraId="46CAC895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7FA8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configuration for q</w:t>
            </w:r>
            <w:r w:rsidRPr="002325E3">
              <w:rPr>
                <w:rFonts w:ascii="Arial" w:hAnsi="Arial"/>
                <w:noProof/>
                <w:sz w:val="18"/>
                <w:vertAlign w:val="subscript"/>
              </w:rPr>
              <w:t>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211A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88D0D0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AAC1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CSI-RS.1.2 TDD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069D3C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2FD17696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E866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7CF4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B65B2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3B52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CSI-RS.2.2 TDD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5BAF1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7A864C3D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F1377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 xml:space="preserve">CSI-RS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6DD5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3467A9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8BB9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CSI-RS.1.1 FDD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F1FD11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A.3.14</w:t>
            </w:r>
          </w:p>
        </w:tc>
      </w:tr>
      <w:tr w:rsidR="003B37A7" w:rsidRPr="002325E3" w14:paraId="3CDBF13D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C2EA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configuration for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3D22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CF2F0B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B633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CSI-RS.1.1 TDD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F6B073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6EECAA88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733F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CSI reporting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19AB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19088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A253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CSI-RS.2.1 TDD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A19CD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288D7D12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57142D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  <w:lang w:eastAsia="zh-CN"/>
              </w:rPr>
              <w:t>T</w:t>
            </w:r>
            <w:r w:rsidRPr="002325E3">
              <w:rPr>
                <w:rFonts w:ascii="Arial" w:hAnsi="Arial"/>
                <w:noProof/>
                <w:sz w:val="18"/>
              </w:rPr>
              <w:t>RS configuration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C410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58C1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ADC6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TRS.1.1 FDD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2740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10DE368D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3E591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D733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8C1B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B3B6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TRS.1.1 TDD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2708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57C3874C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6E21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B697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8715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34BB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TRS.1.2 TDD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A668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1E7FA80A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A4C33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2325E3">
              <w:rPr>
                <w:rFonts w:ascii="Arial" w:hAnsi="Arial"/>
                <w:sz w:val="18"/>
              </w:rPr>
              <w:t>csi</w:t>
            </w:r>
            <w:proofErr w:type="spellEnd"/>
            <w:r w:rsidRPr="002325E3">
              <w:rPr>
                <w:rFonts w:ascii="Arial" w:hAnsi="Arial"/>
                <w:sz w:val="18"/>
              </w:rPr>
              <w:t>-RS-Index</w:t>
            </w:r>
            <w:r w:rsidRPr="002325E3">
              <w:rPr>
                <w:rFonts w:ascii="Arial" w:hAnsi="Arial"/>
                <w:noProof/>
                <w:sz w:val="18"/>
              </w:rPr>
              <w:t xml:space="preserve">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EEFD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1204B3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3EFB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CSI-RS.1.2 FDD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BBE652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A.3.14</w:t>
            </w:r>
          </w:p>
        </w:tc>
      </w:tr>
      <w:tr w:rsidR="003B37A7" w:rsidRPr="002325E3" w14:paraId="70E5FD11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E4FB7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assigned as RLM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EF48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FC61C9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6AE9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CSI-RS.1.2 TDD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522F1B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66F650F0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6259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RS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BCD5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822AD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24E2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CSI-RS.2.2 TDD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ECA5F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14F9FF8A" w14:textId="77777777" w:rsidTr="00B57972">
        <w:trPr>
          <w:trHeight w:val="185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EA65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2325E3">
              <w:rPr>
                <w:rFonts w:ascii="Arial" w:hAnsi="Arial"/>
                <w:noProof/>
                <w:sz w:val="18"/>
                <w:lang w:eastAsia="zh-CN"/>
              </w:rPr>
              <w:t>T310 Timer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EB0D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2325E3">
              <w:rPr>
                <w:rFonts w:ascii="Arial" w:hAnsi="Arial"/>
                <w:noProof/>
                <w:sz w:val="18"/>
                <w:lang w:eastAsia="zh-CN"/>
              </w:rPr>
              <w:t>ms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1AB5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2325E3">
              <w:rPr>
                <w:rFonts w:ascii="Arial" w:hAnsi="Arial"/>
                <w:noProof/>
                <w:sz w:val="18"/>
                <w:lang w:eastAsia="zh-CN"/>
              </w:rPr>
              <w:t>1000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4215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4BE73485" w14:textId="77777777" w:rsidTr="00B57972">
        <w:trPr>
          <w:trHeight w:val="185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17CA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2325E3">
              <w:rPr>
                <w:rFonts w:ascii="Arial" w:hAnsi="Arial"/>
                <w:noProof/>
                <w:sz w:val="18"/>
                <w:lang w:eastAsia="zh-CN"/>
              </w:rPr>
              <w:t>N310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853D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3B5E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325E3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668F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</w:p>
        </w:tc>
      </w:tr>
      <w:tr w:rsidR="003B37A7" w:rsidRPr="002325E3" w14:paraId="7BBD1871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B179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T1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6305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9E99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F6A6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During this time the the UE shall be fully synchronized to cell 1</w:t>
            </w:r>
          </w:p>
        </w:tc>
      </w:tr>
      <w:tr w:rsidR="003B37A7" w:rsidRPr="002325E3" w14:paraId="2F141D5F" w14:textId="77777777" w:rsidTr="00B57972">
        <w:trPr>
          <w:trHeight w:val="176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AB9A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T2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F2DD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B970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0.18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DD85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19D5D0CA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8820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T3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F975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E270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0.14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8980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7598F83E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8E54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2325E3">
              <w:rPr>
                <w:rFonts w:ascii="Arial" w:hAnsi="Arial"/>
                <w:noProof/>
                <w:sz w:val="18"/>
                <w:lang w:eastAsia="zh-CN"/>
              </w:rPr>
              <w:t>T4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0828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9FA0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A6B2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126C6702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4CDA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2325E3">
              <w:rPr>
                <w:rFonts w:ascii="Arial" w:hAnsi="Arial"/>
                <w:noProof/>
                <w:sz w:val="18"/>
                <w:lang w:eastAsia="zh-CN"/>
              </w:rPr>
              <w:t>T5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F115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7AB5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0.17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67EA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30AAA47A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79E3" w14:textId="77777777" w:rsidR="003B37A7" w:rsidRPr="002325E3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D1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E237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2F46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2325E3">
              <w:rPr>
                <w:rFonts w:ascii="Arial" w:hAnsi="Arial"/>
                <w:noProof/>
                <w:sz w:val="18"/>
              </w:rPr>
              <w:t>0.13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5B5C" w14:textId="77777777" w:rsidR="003B37A7" w:rsidRPr="002325E3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2325E3" w14:paraId="1DD6DE9A" w14:textId="77777777" w:rsidTr="00B57972">
        <w:trPr>
          <w:trHeight w:val="341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9DCF" w14:textId="77777777" w:rsidR="003B37A7" w:rsidRPr="002325E3" w:rsidRDefault="003B37A7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Note 1:</w:t>
            </w:r>
            <w:r w:rsidRPr="002325E3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</w:tc>
      </w:tr>
    </w:tbl>
    <w:p w14:paraId="38376F80" w14:textId="77777777" w:rsidR="005A6110" w:rsidRPr="002325E3" w:rsidRDefault="005A6110" w:rsidP="00917D1D">
      <w:pPr>
        <w:rPr>
          <w:lang w:eastAsia="zh-TW"/>
        </w:rPr>
      </w:pPr>
    </w:p>
    <w:p w14:paraId="3684DC0A" w14:textId="7CCD51F0" w:rsidR="002B5E36" w:rsidRPr="002325E3" w:rsidRDefault="002B5E36" w:rsidP="002B5E36">
      <w:pPr>
        <w:pStyle w:val="H6"/>
      </w:pPr>
      <w:r w:rsidRPr="002325E3">
        <w:t>4.5.5.</w:t>
      </w:r>
      <w:r w:rsidRPr="002325E3">
        <w:rPr>
          <w:rFonts w:hint="eastAsia"/>
          <w:lang w:eastAsia="zh-TW"/>
        </w:rPr>
        <w:t>5</w:t>
      </w:r>
      <w:r w:rsidRPr="002325E3">
        <w:t>.4.2</w:t>
      </w:r>
      <w:r w:rsidRPr="002325E3">
        <w:tab/>
        <w:t>Test procedure</w:t>
      </w:r>
    </w:p>
    <w:p w14:paraId="2E0F9959" w14:textId="1C861451" w:rsidR="004F12F3" w:rsidRPr="002325E3" w:rsidRDefault="004F12F3" w:rsidP="00931AC0">
      <w:pPr>
        <w:rPr>
          <w:lang w:eastAsia="zh-TW"/>
        </w:rPr>
      </w:pPr>
      <w:r w:rsidRPr="002325E3">
        <w:rPr>
          <w:lang w:eastAsia="zh-TW"/>
        </w:rPr>
        <w:t>Same test procedure as described in section 4.5.</w:t>
      </w:r>
      <w:r w:rsidRPr="002325E3">
        <w:rPr>
          <w:rFonts w:hint="eastAsia"/>
          <w:lang w:eastAsia="zh-TW"/>
        </w:rPr>
        <w:t>5</w:t>
      </w:r>
      <w:r w:rsidRPr="002325E3">
        <w:rPr>
          <w:lang w:eastAsia="zh-TW"/>
        </w:rPr>
        <w:t>.</w:t>
      </w:r>
      <w:r w:rsidRPr="002325E3">
        <w:rPr>
          <w:rFonts w:hint="eastAsia"/>
          <w:lang w:eastAsia="zh-TW"/>
        </w:rPr>
        <w:t>3</w:t>
      </w:r>
      <w:r w:rsidRPr="002325E3">
        <w:rPr>
          <w:lang w:eastAsia="zh-TW"/>
        </w:rPr>
        <w:t>.4.2</w:t>
      </w:r>
      <w:r w:rsidRPr="002325E3">
        <w:rPr>
          <w:rFonts w:hint="eastAsia"/>
          <w:lang w:eastAsia="zh-TW"/>
        </w:rPr>
        <w:t>, except following exception and step 8:</w:t>
      </w:r>
    </w:p>
    <w:p w14:paraId="1602D263" w14:textId="38A4B076" w:rsidR="00931AC0" w:rsidRPr="002325E3" w:rsidRDefault="00931AC0" w:rsidP="00931AC0">
      <w:r w:rsidRPr="002325E3">
        <w:t>Prior to the start of the time duration T1, the UE shall be fully synchronized to cell 1</w:t>
      </w:r>
      <w:r w:rsidRPr="002325E3">
        <w:rPr>
          <w:rFonts w:hint="eastAsia"/>
          <w:lang w:eastAsia="zh-TW"/>
        </w:rPr>
        <w:t>,</w:t>
      </w:r>
      <w:r w:rsidRPr="002325E3">
        <w:t xml:space="preserve"> cell 2</w:t>
      </w:r>
      <w:r w:rsidRPr="002325E3">
        <w:rPr>
          <w:rFonts w:hint="eastAsia"/>
          <w:lang w:eastAsia="zh-TW"/>
        </w:rPr>
        <w:t xml:space="preserve"> and cell 3</w:t>
      </w:r>
      <w:r w:rsidRPr="002325E3">
        <w:t xml:space="preserve">. The UE shall be configured for periodic CSI reporting with a reporting periodicity of 5 </w:t>
      </w:r>
      <w:proofErr w:type="spellStart"/>
      <w:r w:rsidRPr="002325E3">
        <w:t>ms</w:t>
      </w:r>
      <w:proofErr w:type="spellEnd"/>
      <w:r w:rsidRPr="002325E3">
        <w:t xml:space="preserve">. </w:t>
      </w:r>
      <w:proofErr w:type="gramStart"/>
      <w:r w:rsidRPr="002325E3">
        <w:t>In</w:t>
      </w:r>
      <w:proofErr w:type="gramEnd"/>
      <w:r w:rsidRPr="002325E3">
        <w:t xml:space="preserve"> the test, DRX configuration is not enabled.</w:t>
      </w:r>
    </w:p>
    <w:p w14:paraId="50987AFC" w14:textId="71369F42" w:rsidR="00AE5C58" w:rsidRPr="002325E3" w:rsidRDefault="00AE5C58" w:rsidP="00AE5C58">
      <w:pPr>
        <w:pStyle w:val="B10"/>
        <w:ind w:left="284" w:firstLine="0"/>
      </w:pPr>
      <w:r w:rsidRPr="002325E3">
        <w:t>8.</w:t>
      </w:r>
      <w:r w:rsidRPr="002325E3">
        <w:tab/>
      </w:r>
      <w:r w:rsidRPr="002325E3">
        <w:rPr>
          <w:rFonts w:eastAsia="??"/>
        </w:rPr>
        <w:t xml:space="preserve">If the iteration or random access procedure for BFD fails, the SS shall first attempt to release and add the </w:t>
      </w:r>
      <w:r w:rsidR="004F12F3" w:rsidRPr="002325E3">
        <w:rPr>
          <w:rFonts w:hint="eastAsia"/>
          <w:lang w:eastAsia="zh-TW"/>
        </w:rPr>
        <w:t xml:space="preserve">FR1 </w:t>
      </w:r>
      <w:proofErr w:type="spellStart"/>
      <w:r w:rsidRPr="002325E3">
        <w:rPr>
          <w:rFonts w:eastAsia="??"/>
        </w:rPr>
        <w:t>SCell</w:t>
      </w:r>
      <w:proofErr w:type="spellEnd"/>
      <w:r w:rsidRPr="002325E3">
        <w:rPr>
          <w:rFonts w:eastAsia="??"/>
        </w:rPr>
        <w:t xml:space="preserve">, by ensuring </w:t>
      </w:r>
      <w:r w:rsidRPr="002325E3">
        <w:t xml:space="preserve">the UE is in state RRC_CONNECTED with generic procedure parameters </w:t>
      </w:r>
      <w:r w:rsidRPr="002325E3">
        <w:rPr>
          <w:i/>
        </w:rPr>
        <w:t>Connectivity</w:t>
      </w:r>
      <w:r w:rsidRPr="002325E3">
        <w:t xml:space="preserve"> EN-DC, DC bearer MCG and SCG, Connected without release </w:t>
      </w:r>
      <w:r w:rsidRPr="002325E3">
        <w:rPr>
          <w:i/>
        </w:rPr>
        <w:t>On</w:t>
      </w:r>
      <w:r w:rsidRPr="002325E3">
        <w:t xml:space="preserve"> and Test Mode </w:t>
      </w:r>
      <w:r w:rsidRPr="002325E3">
        <w:rPr>
          <w:i/>
        </w:rPr>
        <w:t>On</w:t>
      </w:r>
      <w:r w:rsidRPr="002325E3">
        <w:t xml:space="preserve"> according to TS 38.508-1 [6] clause 4.5. If that also fails, then the UE is switched OFF/ON to proceed with the next iteration.</w:t>
      </w:r>
    </w:p>
    <w:p w14:paraId="0092CCD6" w14:textId="4FCFAABF" w:rsidR="00406206" w:rsidRPr="002325E3" w:rsidRDefault="00406206" w:rsidP="00406206">
      <w:pPr>
        <w:pStyle w:val="H6"/>
      </w:pPr>
      <w:r w:rsidRPr="002325E3">
        <w:t>4.5.5.</w:t>
      </w:r>
      <w:r w:rsidRPr="002325E3">
        <w:rPr>
          <w:rFonts w:hint="eastAsia"/>
          <w:lang w:eastAsia="zh-TW"/>
        </w:rPr>
        <w:t>5</w:t>
      </w:r>
      <w:r w:rsidRPr="002325E3">
        <w:t>.4.3</w:t>
      </w:r>
      <w:r w:rsidRPr="002325E3">
        <w:tab/>
        <w:t>Message contents</w:t>
      </w:r>
    </w:p>
    <w:p w14:paraId="654BE5C8" w14:textId="77777777" w:rsidR="00886C23" w:rsidRPr="002325E3" w:rsidRDefault="00406206">
      <w:pPr>
        <w:rPr>
          <w:ins w:id="16" w:author="Ivan Cheng (鄭宜樺)" w:date="2022-02-25T09:56:00Z"/>
          <w:lang w:eastAsia="sv-SE"/>
        </w:rPr>
        <w:pPrChange w:id="17" w:author="Ivan Cheng (鄭宜樺)" w:date="2022-02-25T09:57:00Z">
          <w:pPr>
            <w:pStyle w:val="TH"/>
          </w:pPr>
        </w:pPrChange>
      </w:pPr>
      <w:r w:rsidRPr="002325E3">
        <w:rPr>
          <w:lang w:eastAsia="sv-SE"/>
        </w:rPr>
        <w:t>Same message contents as described in section 4.5.</w:t>
      </w:r>
      <w:r w:rsidRPr="002325E3">
        <w:rPr>
          <w:rFonts w:hint="eastAsia"/>
          <w:lang w:eastAsia="sv-SE"/>
        </w:rPr>
        <w:t>5</w:t>
      </w:r>
      <w:r w:rsidRPr="002325E3">
        <w:rPr>
          <w:lang w:eastAsia="sv-SE"/>
        </w:rPr>
        <w:t>.</w:t>
      </w:r>
      <w:r w:rsidRPr="002325E3">
        <w:rPr>
          <w:rFonts w:hint="eastAsia"/>
          <w:lang w:eastAsia="sv-SE"/>
        </w:rPr>
        <w:t>3</w:t>
      </w:r>
      <w:r w:rsidR="00907030" w:rsidRPr="002325E3">
        <w:rPr>
          <w:lang w:eastAsia="sv-SE"/>
        </w:rPr>
        <w:t>.4.3</w:t>
      </w:r>
      <w:r w:rsidR="00847FA2" w:rsidRPr="002325E3">
        <w:rPr>
          <w:rFonts w:hint="eastAsia"/>
          <w:lang w:eastAsia="sv-SE"/>
        </w:rPr>
        <w:t xml:space="preserve"> with following exceptions</w:t>
      </w:r>
      <w:r w:rsidRPr="002325E3">
        <w:rPr>
          <w:lang w:eastAsia="sv-SE"/>
        </w:rPr>
        <w:t>:</w:t>
      </w:r>
    </w:p>
    <w:p w14:paraId="29E11736" w14:textId="2BBB1315" w:rsidR="00847FA2" w:rsidRPr="002325E3" w:rsidRDefault="00847FA2" w:rsidP="00847FA2">
      <w:pPr>
        <w:pStyle w:val="TH"/>
        <w:rPr>
          <w:rFonts w:cs="v4.2.0"/>
        </w:rPr>
      </w:pPr>
      <w:r w:rsidRPr="002325E3">
        <w:rPr>
          <w:rFonts w:cs="v4.2.0"/>
        </w:rPr>
        <w:t>Table 4.5.5.</w:t>
      </w:r>
      <w:r w:rsidRPr="002325E3">
        <w:rPr>
          <w:rFonts w:cs="v4.2.0" w:hint="eastAsia"/>
          <w:lang w:eastAsia="zh-TW"/>
        </w:rPr>
        <w:t>5</w:t>
      </w:r>
      <w:r w:rsidRPr="002325E3">
        <w:rPr>
          <w:rFonts w:cs="v4.2.0"/>
        </w:rPr>
        <w:t xml:space="preserve">.4.3-1: Common Exception messages for </w:t>
      </w:r>
      <w:r w:rsidRPr="002325E3">
        <w:t>EN-DC FR1 CSI-RS-based beam failure detection and</w:t>
      </w:r>
      <w:r w:rsidRPr="002325E3">
        <w:rPr>
          <w:rFonts w:hint="eastAsia"/>
          <w:lang w:eastAsia="zh-TW"/>
        </w:rPr>
        <w:t xml:space="preserve"> </w:t>
      </w:r>
      <w:r w:rsidRPr="002325E3">
        <w:t>link recovery in non-DRX</w:t>
      </w:r>
    </w:p>
    <w:tbl>
      <w:tblPr>
        <w:tblW w:w="99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96"/>
        <w:gridCol w:w="6095"/>
      </w:tblGrid>
      <w:tr w:rsidR="00847FA2" w:rsidRPr="002325E3" w14:paraId="4416AE9E" w14:textId="77777777" w:rsidTr="00BC74EC">
        <w:trPr>
          <w:cantSplit/>
          <w:jc w:val="center"/>
        </w:trPr>
        <w:tc>
          <w:tcPr>
            <w:tcW w:w="9991" w:type="dxa"/>
            <w:gridSpan w:val="2"/>
          </w:tcPr>
          <w:p w14:paraId="3B443E4C" w14:textId="77777777" w:rsidR="00847FA2" w:rsidRPr="002325E3" w:rsidRDefault="00847FA2" w:rsidP="00BC74EC">
            <w:pPr>
              <w:pStyle w:val="TAH"/>
            </w:pPr>
            <w:r w:rsidRPr="002325E3">
              <w:t>Default Message Contents</w:t>
            </w:r>
          </w:p>
        </w:tc>
      </w:tr>
      <w:tr w:rsidR="00847FA2" w:rsidRPr="002325E3" w14:paraId="5A3ACC7A" w14:textId="77777777" w:rsidTr="00BC74EC">
        <w:trPr>
          <w:cantSplit/>
          <w:jc w:val="center"/>
        </w:trPr>
        <w:tc>
          <w:tcPr>
            <w:tcW w:w="3896" w:type="dxa"/>
          </w:tcPr>
          <w:p w14:paraId="3535C867" w14:textId="77777777" w:rsidR="00847FA2" w:rsidRPr="002325E3" w:rsidRDefault="00847FA2" w:rsidP="00BC74EC">
            <w:pPr>
              <w:pStyle w:val="TAL"/>
            </w:pPr>
            <w:r w:rsidRPr="002325E3">
              <w:t>Common contents of system information blocks exceptions</w:t>
            </w:r>
          </w:p>
        </w:tc>
        <w:tc>
          <w:tcPr>
            <w:tcW w:w="6095" w:type="dxa"/>
          </w:tcPr>
          <w:p w14:paraId="6B55EB8F" w14:textId="77777777" w:rsidR="00847FA2" w:rsidRPr="002325E3" w:rsidRDefault="00847FA2" w:rsidP="00BC74EC">
            <w:pPr>
              <w:pStyle w:val="TAL"/>
            </w:pPr>
          </w:p>
        </w:tc>
      </w:tr>
      <w:tr w:rsidR="00847FA2" w:rsidRPr="002325E3" w14:paraId="1504F64D" w14:textId="77777777" w:rsidTr="00BC74EC">
        <w:trPr>
          <w:cantSplit/>
          <w:trHeight w:val="466"/>
          <w:jc w:val="center"/>
        </w:trPr>
        <w:tc>
          <w:tcPr>
            <w:tcW w:w="3896" w:type="dxa"/>
          </w:tcPr>
          <w:p w14:paraId="1CC34402" w14:textId="77777777" w:rsidR="00847FA2" w:rsidRPr="002325E3" w:rsidRDefault="00847FA2" w:rsidP="00BC74EC">
            <w:pPr>
              <w:pStyle w:val="TAL"/>
            </w:pPr>
            <w:r w:rsidRPr="002325E3">
              <w:t>Default RRC messages and information elements contents exceptions</w:t>
            </w:r>
          </w:p>
        </w:tc>
        <w:tc>
          <w:tcPr>
            <w:tcW w:w="6095" w:type="dxa"/>
          </w:tcPr>
          <w:p w14:paraId="17C8FFAB" w14:textId="28DDA4E9" w:rsidR="00847FA2" w:rsidRPr="002325E3" w:rsidRDefault="00847FA2" w:rsidP="002B216F">
            <w:pPr>
              <w:pStyle w:val="TAL"/>
            </w:pPr>
            <w:r w:rsidRPr="002325E3">
              <w:t>Tabl</w:t>
            </w:r>
            <w:r w:rsidR="002B216F" w:rsidRPr="002325E3">
              <w:t xml:space="preserve">e H.3.1-10 with Condition </w:t>
            </w:r>
            <w:r w:rsidR="002B216F" w:rsidRPr="002325E3">
              <w:rPr>
                <w:rFonts w:hint="eastAsia"/>
                <w:lang w:eastAsia="zh-TW"/>
              </w:rPr>
              <w:t>SSB CBD</w:t>
            </w:r>
          </w:p>
        </w:tc>
      </w:tr>
    </w:tbl>
    <w:p w14:paraId="699286FC" w14:textId="77777777" w:rsidR="00406206" w:rsidRPr="002325E3" w:rsidRDefault="00406206" w:rsidP="003D41C7">
      <w:pPr>
        <w:pStyle w:val="B10"/>
        <w:ind w:left="284" w:firstLine="0"/>
        <w:rPr>
          <w:lang w:eastAsia="zh-TW"/>
        </w:rPr>
      </w:pPr>
    </w:p>
    <w:p w14:paraId="59A97559" w14:textId="071EA0B1" w:rsidR="00406206" w:rsidRPr="002325E3" w:rsidRDefault="00406206" w:rsidP="00406206">
      <w:pPr>
        <w:pStyle w:val="H6"/>
      </w:pPr>
      <w:r w:rsidRPr="002325E3">
        <w:lastRenderedPageBreak/>
        <w:t>4.5.5.</w:t>
      </w:r>
      <w:r w:rsidRPr="002325E3">
        <w:rPr>
          <w:rFonts w:hint="eastAsia"/>
          <w:lang w:eastAsia="zh-TW"/>
        </w:rPr>
        <w:t>5</w:t>
      </w:r>
      <w:r w:rsidRPr="002325E3">
        <w:t>.5</w:t>
      </w:r>
      <w:r w:rsidRPr="002325E3">
        <w:tab/>
        <w:t>Test requirements</w:t>
      </w:r>
    </w:p>
    <w:p w14:paraId="708C5EA7" w14:textId="60BB203B" w:rsidR="00D907A4" w:rsidRPr="002325E3" w:rsidRDefault="00D907A4" w:rsidP="00D907A4">
      <w:pPr>
        <w:keepNext/>
        <w:keepLines/>
        <w:spacing w:before="60"/>
        <w:jc w:val="center"/>
        <w:rPr>
          <w:rFonts w:ascii="Arial" w:hAnsi="Arial"/>
          <w:b/>
        </w:rPr>
      </w:pPr>
      <w:r w:rsidRPr="002325E3">
        <w:rPr>
          <w:rFonts w:ascii="Arial" w:hAnsi="Arial"/>
          <w:b/>
        </w:rPr>
        <w:t>Table 4.5.5.5.</w:t>
      </w:r>
      <w:r w:rsidRPr="002325E3">
        <w:rPr>
          <w:rFonts w:ascii="Arial" w:hAnsi="Arial" w:hint="eastAsia"/>
          <w:b/>
          <w:lang w:eastAsia="zh-TW"/>
        </w:rPr>
        <w:t>5.</w:t>
      </w:r>
      <w:r w:rsidRPr="002325E3">
        <w:rPr>
          <w:rFonts w:ascii="Arial" w:hAnsi="Arial"/>
          <w:b/>
        </w:rPr>
        <w:t xml:space="preserve">1-3: Cell specific test parameters </w:t>
      </w:r>
      <w:r w:rsidRPr="002325E3">
        <w:rPr>
          <w:rFonts w:ascii="Arial" w:hAnsi="Arial"/>
          <w:b/>
          <w:lang w:val="en-US"/>
        </w:rPr>
        <w:t xml:space="preserve">for FR1 </w:t>
      </w:r>
      <w:proofErr w:type="spellStart"/>
      <w:r w:rsidRPr="002325E3">
        <w:rPr>
          <w:rFonts w:ascii="Arial" w:hAnsi="Arial"/>
          <w:b/>
          <w:lang w:val="en-US"/>
        </w:rPr>
        <w:t>PSCell</w:t>
      </w:r>
      <w:proofErr w:type="spellEnd"/>
      <w:r w:rsidRPr="002325E3">
        <w:rPr>
          <w:rFonts w:ascii="Arial" w:hAnsi="Arial"/>
          <w:b/>
          <w:lang w:val="en-US"/>
        </w:rPr>
        <w:t xml:space="preserve"> and </w:t>
      </w:r>
      <w:proofErr w:type="spellStart"/>
      <w:r w:rsidRPr="002325E3">
        <w:rPr>
          <w:rFonts w:ascii="Arial" w:hAnsi="Arial"/>
          <w:b/>
          <w:lang w:val="en-US"/>
        </w:rPr>
        <w:t>SCell</w:t>
      </w:r>
      <w:proofErr w:type="spellEnd"/>
      <w:r w:rsidRPr="002325E3">
        <w:rPr>
          <w:rFonts w:ascii="Arial" w:hAnsi="Arial"/>
          <w:b/>
          <w:lang w:val="en-US"/>
        </w:rPr>
        <w:t xml:space="preserve"> for beam failure detection and link recovery testing in non-DRX mode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1134"/>
        <w:gridCol w:w="992"/>
        <w:gridCol w:w="748"/>
        <w:gridCol w:w="1236"/>
        <w:gridCol w:w="851"/>
        <w:gridCol w:w="850"/>
        <w:gridCol w:w="851"/>
        <w:tblGridChange w:id="18">
          <w:tblGrid>
            <w:gridCol w:w="1838"/>
            <w:gridCol w:w="1418"/>
            <w:gridCol w:w="1134"/>
            <w:gridCol w:w="992"/>
            <w:gridCol w:w="748"/>
            <w:gridCol w:w="1236"/>
            <w:gridCol w:w="851"/>
            <w:gridCol w:w="850"/>
            <w:gridCol w:w="851"/>
          </w:tblGrid>
        </w:tblGridChange>
      </w:tblGrid>
      <w:tr w:rsidR="00D907A4" w:rsidRPr="002325E3" w14:paraId="3A31CCD9" w14:textId="77777777" w:rsidTr="00B57972">
        <w:trPr>
          <w:cantSplit/>
          <w:trHeight w:val="184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1824ED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325E3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4D8678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325E3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2C726C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325E3">
              <w:rPr>
                <w:rFonts w:ascii="Arial" w:hAnsi="Arial"/>
                <w:b/>
                <w:sz w:val="18"/>
              </w:rPr>
              <w:t>Cell2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885A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325E3">
              <w:rPr>
                <w:rFonts w:ascii="Arial" w:hAnsi="Arial"/>
                <w:b/>
                <w:sz w:val="18"/>
              </w:rPr>
              <w:t>Test 1 Cell3</w:t>
            </w:r>
          </w:p>
        </w:tc>
      </w:tr>
      <w:tr w:rsidR="00D907A4" w:rsidRPr="002325E3" w14:paraId="7A2A445F" w14:textId="77777777" w:rsidTr="00B57972">
        <w:trPr>
          <w:cantSplit/>
          <w:trHeight w:val="184"/>
          <w:jc w:val="center"/>
        </w:trPr>
        <w:tc>
          <w:tcPr>
            <w:tcW w:w="3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C66BE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4C8E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D301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325E3">
              <w:rPr>
                <w:rFonts w:ascii="Arial" w:hAnsi="Arial"/>
                <w:b/>
                <w:sz w:val="18"/>
              </w:rPr>
              <w:t>T1 to T5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AB07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325E3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E0F8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325E3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5120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325E3"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19F5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325E3"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A3F9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325E3">
              <w:rPr>
                <w:rFonts w:ascii="Arial" w:hAnsi="Arial"/>
                <w:b/>
                <w:sz w:val="18"/>
              </w:rPr>
              <w:t>T5</w:t>
            </w:r>
          </w:p>
        </w:tc>
      </w:tr>
      <w:tr w:rsidR="00D907A4" w:rsidRPr="002325E3" w14:paraId="4ABAD486" w14:textId="77777777" w:rsidTr="00B57972">
        <w:trPr>
          <w:cantSplit/>
          <w:trHeight w:val="270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E434" w14:textId="77777777" w:rsidR="00D907A4" w:rsidRPr="002325E3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325E3">
              <w:rPr>
                <w:rFonts w:ascii="Arial" w:hAnsi="Arial"/>
                <w:sz w:val="18"/>
                <w:lang w:eastAsia="ja-JP"/>
              </w:rPr>
              <w:t>EPRE ratio of PDCCH DMRS to SSS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87AAD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072C3F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27DB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907A4" w:rsidRPr="002325E3" w14:paraId="4F1ED0C6" w14:textId="77777777" w:rsidTr="00B57972">
        <w:trPr>
          <w:cantSplit/>
          <w:trHeight w:val="174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FBF5" w14:textId="77777777" w:rsidR="00D907A4" w:rsidRPr="002325E3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325E3">
              <w:rPr>
                <w:rFonts w:ascii="Arial" w:hAnsi="Arial"/>
                <w:sz w:val="18"/>
                <w:lang w:eastAsia="ja-JP"/>
              </w:rPr>
              <w:t>EPRE ratio of PDCCH to PDCCH DMRS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9D9B2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F14685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59BF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907A4" w:rsidRPr="002325E3" w14:paraId="2D9AC569" w14:textId="77777777" w:rsidTr="00B57972">
        <w:trPr>
          <w:cantSplit/>
          <w:trHeight w:val="163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1458" w14:textId="77777777" w:rsidR="00D907A4" w:rsidRPr="002325E3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325E3">
              <w:rPr>
                <w:rFonts w:ascii="Arial" w:hAnsi="Arial"/>
                <w:sz w:val="18"/>
                <w:lang w:eastAsia="ja-JP"/>
              </w:rPr>
              <w:t>EPRE ratio of PBCH DMRS to SSS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55AB2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D539B4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7C77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907A4" w:rsidRPr="002325E3" w14:paraId="76586DD4" w14:textId="77777777" w:rsidTr="00B57972">
        <w:trPr>
          <w:cantSplit/>
          <w:trHeight w:val="163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215E" w14:textId="77777777" w:rsidR="00D907A4" w:rsidRPr="002325E3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325E3">
              <w:rPr>
                <w:rFonts w:ascii="Arial" w:hAnsi="Arial"/>
                <w:sz w:val="18"/>
                <w:lang w:eastAsia="ja-JP"/>
              </w:rPr>
              <w:t>EPRE ratio of PBCH to PBCH DMRS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0CCEB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522EEE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5F50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907A4" w:rsidRPr="002325E3" w14:paraId="4B7058F9" w14:textId="77777777" w:rsidTr="00B57972">
        <w:trPr>
          <w:cantSplit/>
          <w:trHeight w:val="174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6231" w14:textId="77777777" w:rsidR="00D907A4" w:rsidRPr="002325E3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325E3">
              <w:rPr>
                <w:rFonts w:ascii="Arial" w:hAnsi="Arial"/>
                <w:sz w:val="18"/>
                <w:lang w:eastAsia="ja-JP"/>
              </w:rPr>
              <w:t>EPRE ratio of PSS to SSS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5B52A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D3CB0D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6D72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0</w:t>
            </w:r>
          </w:p>
        </w:tc>
      </w:tr>
      <w:tr w:rsidR="00D907A4" w:rsidRPr="002325E3" w14:paraId="01B8EB38" w14:textId="77777777" w:rsidTr="00B57972">
        <w:trPr>
          <w:cantSplit/>
          <w:trHeight w:val="163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28E4" w14:textId="77777777" w:rsidR="00D907A4" w:rsidRPr="002325E3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325E3">
              <w:rPr>
                <w:rFonts w:ascii="Arial" w:hAnsi="Arial"/>
                <w:sz w:val="18"/>
                <w:lang w:eastAsia="ja-JP"/>
              </w:rPr>
              <w:t xml:space="preserve">EPRE ratio of PDSCH DMRS to SSS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783E7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4BFCEC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D8ED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907A4" w:rsidRPr="002325E3" w14:paraId="1B997A0F" w14:textId="77777777" w:rsidTr="00B57972">
        <w:trPr>
          <w:cantSplit/>
          <w:trHeight w:val="163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8522" w14:textId="77777777" w:rsidR="00D907A4" w:rsidRPr="002325E3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325E3">
              <w:rPr>
                <w:rFonts w:ascii="Arial" w:hAnsi="Arial"/>
                <w:sz w:val="18"/>
                <w:lang w:eastAsia="ja-JP"/>
              </w:rPr>
              <w:t>EPRE ratio of PDSCH to PDSCH DMRS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42F43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65F9E1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ECB9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907A4" w:rsidRPr="002325E3" w14:paraId="2269CEC8" w14:textId="77777777" w:rsidTr="00B57972">
        <w:trPr>
          <w:cantSplit/>
          <w:trHeight w:val="163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46DF" w14:textId="77777777" w:rsidR="00D907A4" w:rsidRPr="002325E3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325E3">
              <w:rPr>
                <w:rFonts w:ascii="Arial" w:hAnsi="Arial"/>
                <w:sz w:val="18"/>
                <w:lang w:eastAsia="ja-JP"/>
              </w:rPr>
              <w:t>EPRE ratio of OCNG DMRS to SSS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7C669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33651D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E180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907A4" w:rsidRPr="002325E3" w14:paraId="40AA78D6" w14:textId="77777777" w:rsidTr="00B57972">
        <w:trPr>
          <w:cantSplit/>
          <w:trHeight w:val="163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9BFB" w14:textId="77777777" w:rsidR="00D907A4" w:rsidRPr="002325E3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325E3">
              <w:rPr>
                <w:rFonts w:ascii="Arial" w:hAnsi="Arial"/>
                <w:sz w:val="18"/>
                <w:lang w:eastAsia="ja-JP"/>
              </w:rPr>
              <w:t>EPRE ratio of OCNG to OCNG DMRS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2D768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E87D8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6C39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D58D0" w:rsidRPr="002325E3" w14:paraId="603C05E8" w14:textId="77777777" w:rsidTr="00DC69E0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" w:author="Ivan Cheng (鄭宜樺)" w:date="2022-01-19T15:30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trPrChange w:id="20" w:author="Ivan Cheng (鄭宜樺)" w:date="2022-01-19T15:30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21" w:author="Ivan Cheng (鄭宜樺)" w:date="2022-01-19T15:30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6EA7112" w14:textId="77777777" w:rsidR="000D58D0" w:rsidRPr="002325E3" w:rsidRDefault="000D58D0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325E3">
              <w:rPr>
                <w:rFonts w:ascii="Arial" w:eastAsia="?? ??" w:hAnsi="Arial"/>
                <w:sz w:val="18"/>
              </w:rPr>
              <w:t xml:space="preserve">SNR_CSI-RS of </w:t>
            </w:r>
            <w:r w:rsidRPr="002325E3">
              <w:rPr>
                <w:rFonts w:ascii="Arial" w:hAnsi="Arial"/>
                <w:sz w:val="18"/>
              </w:rPr>
              <w:t>set q</w:t>
            </w:r>
            <w:r w:rsidRPr="002325E3">
              <w:rPr>
                <w:rFonts w:ascii="Arial" w:hAnsi="Arial"/>
                <w:sz w:val="18"/>
                <w:vertAlign w:val="subscript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Ivan Cheng (鄭宜樺)" w:date="2022-01-19T15:30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00BCBE" w14:textId="77777777" w:rsidR="000D58D0" w:rsidRPr="002325E3" w:rsidRDefault="000D58D0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2325E3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23" w:author="Ivan Cheng (鄭宜樺)" w:date="2022-01-19T15:30:00Z">
              <w:tcPr>
                <w:tcW w:w="113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655B2DE" w14:textId="77777777" w:rsidR="000D58D0" w:rsidRPr="002325E3" w:rsidRDefault="000D58D0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4" w:author="Ivan Cheng (鄭宜樺)" w:date="2022-01-19T15:30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BBD36D" w14:textId="12251EAD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5" w:author="Ivan Cheng (鄭宜樺)" w:date="2022-01-19T15:30:00Z">
              <w:r w:rsidRPr="002325E3">
                <w:rPr>
                  <w:rFonts w:ascii="Arial" w:eastAsia="MS Mincho" w:hAnsi="Arial" w:cs="Arial"/>
                  <w:rPrChange w:id="26" w:author="Ivan Cheng (鄭宜樺)" w:date="2021-11-01T16:33:00Z">
                    <w:rPr>
                      <w:rFonts w:eastAsia="MS Mincho"/>
                    </w:rPr>
                  </w:rPrChange>
                </w:rPr>
                <w:t>5.8</w:t>
              </w:r>
            </w:ins>
            <w:del w:id="27" w:author="Ivan Cheng (鄭宜樺)" w:date="2022-01-19T15:30:00Z">
              <w:r w:rsidRPr="002325E3" w:rsidDel="004317FD">
                <w:rPr>
                  <w:rFonts w:ascii="Arial" w:hAnsi="Arial"/>
                  <w:sz w:val="18"/>
                </w:rPr>
                <w:delText>5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Ivan Cheng (鄭宜樺)" w:date="2022-01-19T15:30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AAE246" w14:textId="1873E702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29" w:author="Ivan Cheng (鄭宜樺)" w:date="2022-01-19T15:30:00Z">
              <w:r w:rsidRPr="002325E3">
                <w:rPr>
                  <w:rFonts w:ascii="Arial" w:eastAsia="MS Mincho" w:hAnsi="Arial" w:cs="Arial"/>
                  <w:rPrChange w:id="30" w:author="Ivan Cheng (鄭宜樺)" w:date="2021-11-01T16:33:00Z">
                    <w:rPr>
                      <w:rFonts w:eastAsia="MS Mincho"/>
                    </w:rPr>
                  </w:rPrChange>
                </w:rPr>
                <w:t>5.8</w:t>
              </w:r>
            </w:ins>
            <w:del w:id="31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5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Ivan Cheng (鄭宜樺)" w:date="2022-01-19T15:30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B783ED" w14:textId="22F31B82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33" w:author="Ivan Cheng (鄭宜樺)" w:date="2022-01-19T15:30:00Z">
              <w:r w:rsidRPr="002325E3">
                <w:rPr>
                  <w:rFonts w:ascii="Arial" w:eastAsia="MS Mincho" w:hAnsi="Arial" w:cs="Arial"/>
                  <w:rPrChange w:id="34" w:author="Ivan Cheng (鄭宜樺)" w:date="2021-11-01T16:33:00Z">
                    <w:rPr>
                      <w:rFonts w:eastAsia="MS Mincho"/>
                    </w:rPr>
                  </w:rPrChange>
                </w:rPr>
                <w:t>-2.2</w:t>
              </w:r>
            </w:ins>
            <w:del w:id="35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-3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4CF58A" w14:textId="2D6B3824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37" w:author="Ivan Cheng (鄭宜樺)" w:date="2022-01-19T15:30:00Z">
              <w:r w:rsidRPr="002325E3">
                <w:rPr>
                  <w:rFonts w:ascii="Arial" w:eastAsia="MS Mincho" w:hAnsi="Arial" w:cs="Arial"/>
                  <w:rPrChange w:id="38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  <w:del w:id="39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-12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Ivan Cheng (鄭宜樺)" w:date="2022-01-19T15:3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746BD3" w14:textId="70A85606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41" w:author="Ivan Cheng (鄭宜樺)" w:date="2022-01-19T15:30:00Z">
              <w:r w:rsidRPr="002325E3">
                <w:rPr>
                  <w:rFonts w:ascii="Arial" w:eastAsia="MS Mincho" w:hAnsi="Arial" w:cs="Arial"/>
                  <w:rPrChange w:id="42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  <w:del w:id="43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-12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595C70" w14:textId="292C34D7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45" w:author="Ivan Cheng (鄭宜樺)" w:date="2022-01-19T15:30:00Z">
              <w:r w:rsidRPr="002325E3">
                <w:rPr>
                  <w:rFonts w:ascii="Arial" w:eastAsia="MS Mincho" w:hAnsi="Arial" w:cs="Arial"/>
                  <w:rPrChange w:id="46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  <w:del w:id="47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-12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0D58D0" w:rsidRPr="002325E3" w14:paraId="5C266980" w14:textId="77777777" w:rsidTr="00DC69E0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8" w:author="Ivan Cheng (鄭宜樺)" w:date="2022-01-19T15:30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trPrChange w:id="49" w:author="Ivan Cheng (鄭宜樺)" w:date="2022-01-19T15:30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50" w:author="Ivan Cheng (鄭宜樺)" w:date="2022-01-19T15:30:00Z">
              <w:tcPr>
                <w:tcW w:w="18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9BB9196" w14:textId="77777777" w:rsidR="000D58D0" w:rsidRPr="002325E3" w:rsidRDefault="000D58D0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Ivan Cheng (鄭宜樺)" w:date="2022-01-19T15:30:00Z">
              <w:tcPr>
                <w:tcW w:w="141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CD0E72" w14:textId="77777777" w:rsidR="000D58D0" w:rsidRPr="002325E3" w:rsidRDefault="000D58D0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2325E3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52" w:author="Ivan Cheng (鄭宜樺)" w:date="2022-01-19T15:30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4AFF4EA" w14:textId="77777777" w:rsidR="000D58D0" w:rsidRPr="002325E3" w:rsidRDefault="000D58D0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53" w:author="Ivan Cheng (鄭宜樺)" w:date="2022-01-19T15:30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53BC7B" w14:textId="0617569F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54" w:author="Ivan Cheng (鄭宜樺)" w:date="2022-01-19T15:30:00Z">
              <w:r w:rsidRPr="002325E3">
                <w:rPr>
                  <w:rFonts w:ascii="Arial" w:eastAsia="MS Mincho" w:hAnsi="Arial" w:cs="Arial"/>
                  <w:rPrChange w:id="55" w:author="Ivan Cheng (鄭宜樺)" w:date="2021-11-01T16:33:00Z">
                    <w:rPr>
                      <w:rFonts w:eastAsia="MS Mincho"/>
                    </w:rPr>
                  </w:rPrChange>
                </w:rPr>
                <w:t>5.8</w:t>
              </w:r>
            </w:ins>
            <w:del w:id="56" w:author="Ivan Cheng (鄭宜樺)" w:date="2022-01-19T15:30:00Z">
              <w:r w:rsidRPr="002325E3" w:rsidDel="004317FD">
                <w:rPr>
                  <w:rFonts w:ascii="Arial" w:hAnsi="Arial"/>
                  <w:sz w:val="18"/>
                </w:rPr>
                <w:delText>5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Ivan Cheng (鄭宜樺)" w:date="2022-01-19T15:30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727DBF" w14:textId="31188D7B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58" w:author="Ivan Cheng (鄭宜樺)" w:date="2022-01-19T15:30:00Z">
              <w:r w:rsidRPr="002325E3">
                <w:rPr>
                  <w:rFonts w:ascii="Arial" w:eastAsia="MS Mincho" w:hAnsi="Arial" w:cs="Arial"/>
                  <w:rPrChange w:id="59" w:author="Ivan Cheng (鄭宜樺)" w:date="2021-11-01T16:33:00Z">
                    <w:rPr>
                      <w:rFonts w:eastAsia="MS Mincho"/>
                    </w:rPr>
                  </w:rPrChange>
                </w:rPr>
                <w:t>5.8</w:t>
              </w:r>
            </w:ins>
            <w:del w:id="60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5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Ivan Cheng (鄭宜樺)" w:date="2022-01-19T15:30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4ED1AB" w14:textId="3331058D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62" w:author="Ivan Cheng (鄭宜樺)" w:date="2022-01-19T15:30:00Z">
              <w:r w:rsidRPr="002325E3">
                <w:rPr>
                  <w:rFonts w:ascii="Arial" w:eastAsia="MS Mincho" w:hAnsi="Arial" w:cs="Arial"/>
                  <w:rPrChange w:id="63" w:author="Ivan Cheng (鄭宜樺)" w:date="2021-11-01T16:33:00Z">
                    <w:rPr>
                      <w:rFonts w:eastAsia="MS Mincho"/>
                    </w:rPr>
                  </w:rPrChange>
                </w:rPr>
                <w:t>-2.2</w:t>
              </w:r>
            </w:ins>
            <w:del w:id="64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-3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CE5952" w14:textId="735AE49D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66" w:author="Ivan Cheng (鄭宜樺)" w:date="2022-01-19T15:30:00Z">
              <w:r w:rsidRPr="002325E3">
                <w:rPr>
                  <w:rFonts w:ascii="Arial" w:eastAsia="MS Mincho" w:hAnsi="Arial" w:cs="Arial"/>
                  <w:rPrChange w:id="67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  <w:del w:id="68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-12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Ivan Cheng (鄭宜樺)" w:date="2022-01-19T15:3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459494" w14:textId="1D3B37A8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70" w:author="Ivan Cheng (鄭宜樺)" w:date="2022-01-19T15:30:00Z">
              <w:r w:rsidRPr="002325E3">
                <w:rPr>
                  <w:rFonts w:ascii="Arial" w:eastAsia="MS Mincho" w:hAnsi="Arial" w:cs="Arial"/>
                  <w:rPrChange w:id="71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  <w:del w:id="72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-12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61B9EC" w14:textId="6600CB90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74" w:author="Ivan Cheng (鄭宜樺)" w:date="2022-01-19T15:30:00Z">
              <w:r w:rsidRPr="002325E3">
                <w:rPr>
                  <w:rFonts w:ascii="Arial" w:eastAsia="MS Mincho" w:hAnsi="Arial" w:cs="Arial"/>
                  <w:rPrChange w:id="75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  <w:del w:id="76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-12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0D58D0" w:rsidRPr="002325E3" w14:paraId="5CB2B15C" w14:textId="77777777" w:rsidTr="00DC69E0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7" w:author="Ivan Cheng (鄭宜樺)" w:date="2022-01-19T15:30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trPrChange w:id="78" w:author="Ivan Cheng (鄭宜樺)" w:date="2022-01-19T15:30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9" w:author="Ivan Cheng (鄭宜樺)" w:date="2022-01-19T15:30:00Z">
              <w:tcPr>
                <w:tcW w:w="18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8AA3A60" w14:textId="77777777" w:rsidR="000D58D0" w:rsidRPr="002325E3" w:rsidRDefault="000D58D0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Ivan Cheng (鄭宜樺)" w:date="2022-01-19T15:30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8E5DC6" w14:textId="77777777" w:rsidR="000D58D0" w:rsidRPr="002325E3" w:rsidRDefault="000D58D0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2325E3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81" w:author="Ivan Cheng (鄭宜樺)" w:date="2022-01-19T15:30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1B05A29" w14:textId="77777777" w:rsidR="000D58D0" w:rsidRPr="002325E3" w:rsidRDefault="000D58D0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82" w:author="Ivan Cheng (鄭宜樺)" w:date="2022-01-19T15:30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7F9994" w14:textId="433A7D7D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83" w:author="Ivan Cheng (鄭宜樺)" w:date="2022-01-19T15:30:00Z">
              <w:r w:rsidRPr="002325E3">
                <w:rPr>
                  <w:rFonts w:ascii="Arial" w:eastAsia="MS Mincho" w:hAnsi="Arial" w:cs="Arial"/>
                  <w:rPrChange w:id="84" w:author="Ivan Cheng (鄭宜樺)" w:date="2021-11-01T16:33:00Z">
                    <w:rPr>
                      <w:rFonts w:eastAsia="MS Mincho"/>
                    </w:rPr>
                  </w:rPrChange>
                </w:rPr>
                <w:t>5.8</w:t>
              </w:r>
            </w:ins>
            <w:del w:id="85" w:author="Ivan Cheng (鄭宜樺)" w:date="2022-01-19T15:30:00Z">
              <w:r w:rsidRPr="002325E3" w:rsidDel="004317FD">
                <w:rPr>
                  <w:rFonts w:ascii="Arial" w:hAnsi="Arial"/>
                  <w:sz w:val="18"/>
                </w:rPr>
                <w:delText>5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Ivan Cheng (鄭宜樺)" w:date="2022-01-19T15:30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33B5EE" w14:textId="5DC039FD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87" w:author="Ivan Cheng (鄭宜樺)" w:date="2022-01-19T15:30:00Z">
              <w:r w:rsidRPr="002325E3">
                <w:rPr>
                  <w:rFonts w:ascii="Arial" w:eastAsia="MS Mincho" w:hAnsi="Arial" w:cs="Arial"/>
                  <w:rPrChange w:id="88" w:author="Ivan Cheng (鄭宜樺)" w:date="2021-11-01T16:33:00Z">
                    <w:rPr>
                      <w:rFonts w:eastAsia="MS Mincho"/>
                    </w:rPr>
                  </w:rPrChange>
                </w:rPr>
                <w:t>5.8</w:t>
              </w:r>
            </w:ins>
            <w:del w:id="89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5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Ivan Cheng (鄭宜樺)" w:date="2022-01-19T15:30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D76346" w14:textId="3A8556F4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91" w:author="Ivan Cheng (鄭宜樺)" w:date="2022-01-19T15:30:00Z">
              <w:r w:rsidRPr="002325E3">
                <w:rPr>
                  <w:rFonts w:ascii="Arial" w:eastAsia="MS Mincho" w:hAnsi="Arial" w:cs="Arial"/>
                  <w:rPrChange w:id="92" w:author="Ivan Cheng (鄭宜樺)" w:date="2021-11-01T16:33:00Z">
                    <w:rPr>
                      <w:rFonts w:eastAsia="MS Mincho"/>
                    </w:rPr>
                  </w:rPrChange>
                </w:rPr>
                <w:t>-2.2</w:t>
              </w:r>
            </w:ins>
            <w:del w:id="93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-3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0838FE" w14:textId="530FB00C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95" w:author="Ivan Cheng (鄭宜樺)" w:date="2022-01-19T15:30:00Z">
              <w:r w:rsidRPr="002325E3">
                <w:rPr>
                  <w:rFonts w:ascii="Arial" w:eastAsia="MS Mincho" w:hAnsi="Arial" w:cs="Arial"/>
                  <w:rPrChange w:id="96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  <w:del w:id="97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-12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Ivan Cheng (鄭宜樺)" w:date="2022-01-19T15:3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7F2378" w14:textId="15B876D8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99" w:author="Ivan Cheng (鄭宜樺)" w:date="2022-01-19T15:30:00Z">
              <w:r w:rsidRPr="002325E3">
                <w:rPr>
                  <w:rFonts w:ascii="Arial" w:eastAsia="MS Mincho" w:hAnsi="Arial" w:cs="Arial"/>
                  <w:rPrChange w:id="100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  <w:del w:id="101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-12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807919" w14:textId="5A532774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03" w:author="Ivan Cheng (鄭宜樺)" w:date="2022-01-19T15:30:00Z">
              <w:r w:rsidRPr="002325E3">
                <w:rPr>
                  <w:rFonts w:ascii="Arial" w:eastAsia="MS Mincho" w:hAnsi="Arial" w:cs="Arial"/>
                  <w:rPrChange w:id="104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  <w:del w:id="105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-12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0D58D0" w:rsidRPr="002325E3" w14:paraId="464F2092" w14:textId="77777777" w:rsidTr="00DC69E0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6" w:author="Ivan Cheng (鄭宜樺)" w:date="2022-01-19T15:30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trPrChange w:id="107" w:author="Ivan Cheng (鄭宜樺)" w:date="2022-01-19T15:30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108" w:author="Ivan Cheng (鄭宜樺)" w:date="2022-01-19T15:30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E4B0B3C" w14:textId="77777777" w:rsidR="000D58D0" w:rsidRPr="002325E3" w:rsidRDefault="000D58D0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325E3">
              <w:rPr>
                <w:rFonts w:ascii="Arial" w:eastAsia="?? ??" w:hAnsi="Arial"/>
                <w:sz w:val="18"/>
              </w:rPr>
              <w:t>SNR_CSI-RS</w:t>
            </w:r>
            <w:r w:rsidRPr="002325E3">
              <w:rPr>
                <w:rFonts w:ascii="Arial" w:hAnsi="Arial"/>
                <w:sz w:val="18"/>
              </w:rPr>
              <w:t xml:space="preserve"> of set q</w:t>
            </w:r>
            <w:r w:rsidRPr="002325E3">
              <w:rPr>
                <w:rFonts w:ascii="Arial" w:hAnsi="Arial"/>
                <w:sz w:val="18"/>
                <w:vertAlign w:val="subscript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Ivan Cheng (鄭宜樺)" w:date="2022-01-19T15:30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FADD75" w14:textId="77777777" w:rsidR="000D58D0" w:rsidRPr="002325E3" w:rsidRDefault="000D58D0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2325E3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110" w:author="Ivan Cheng (鄭宜樺)" w:date="2022-01-19T15:30:00Z">
              <w:tcPr>
                <w:tcW w:w="113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60E911E" w14:textId="77777777" w:rsidR="000D58D0" w:rsidRPr="002325E3" w:rsidRDefault="000D58D0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11" w:author="Ivan Cheng (鄭宜樺)" w:date="2022-01-19T15:30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E20DE8" w14:textId="06C52D9D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12" w:author="Ivan Cheng (鄭宜樺)" w:date="2022-01-19T15:30:00Z">
              <w:r w:rsidRPr="002325E3">
                <w:rPr>
                  <w:rFonts w:ascii="Arial" w:hAnsi="Arial" w:cs="Arial"/>
                  <w:rPrChange w:id="113" w:author="Ivan Cheng (鄭宜樺)" w:date="2021-11-01T16:33:00Z">
                    <w:rPr/>
                  </w:rPrChange>
                </w:rPr>
                <w:t>-10.2</w:t>
              </w:r>
            </w:ins>
            <w:del w:id="114" w:author="Ivan Cheng (鄭宜樺)" w:date="2022-01-19T15:30:00Z">
              <w:r w:rsidRPr="002325E3" w:rsidDel="004317FD">
                <w:rPr>
                  <w:rFonts w:ascii="Arial" w:hAnsi="Arial"/>
                  <w:sz w:val="18"/>
                </w:rPr>
                <w:delText>-10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Ivan Cheng (鄭宜樺)" w:date="2022-01-19T15:30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3C473C" w14:textId="518A81F6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16" w:author="Ivan Cheng (鄭宜樺)" w:date="2022-01-19T15:30:00Z">
              <w:r w:rsidRPr="002325E3">
                <w:rPr>
                  <w:rFonts w:ascii="Arial" w:hAnsi="Arial" w:cs="Arial"/>
                  <w:rPrChange w:id="117" w:author="Ivan Cheng (鄭宜樺)" w:date="2021-11-01T16:33:00Z">
                    <w:rPr/>
                  </w:rPrChange>
                </w:rPr>
                <w:t>-10.2</w:t>
              </w:r>
            </w:ins>
            <w:del w:id="118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-10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Ivan Cheng (鄭宜樺)" w:date="2022-01-19T15:30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85AD5B" w14:textId="40F4D39D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20" w:author="Ivan Cheng (鄭宜樺)" w:date="2022-01-19T15:30:00Z">
              <w:r w:rsidRPr="002325E3">
                <w:rPr>
                  <w:rFonts w:ascii="Arial" w:hAnsi="Arial" w:cs="Arial"/>
                  <w:rPrChange w:id="121" w:author="Ivan Cheng (鄭宜樺)" w:date="2021-11-01T16:33:00Z">
                    <w:rPr/>
                  </w:rPrChange>
                </w:rPr>
                <w:t>-10.2</w:t>
              </w:r>
            </w:ins>
            <w:del w:id="122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-10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582666" w14:textId="690CE755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24" w:author="Ivan Cheng (鄭宜樺)" w:date="2022-01-19T15:30:00Z">
              <w:r w:rsidRPr="002325E3">
                <w:rPr>
                  <w:rFonts w:ascii="Arial" w:hAnsi="Arial" w:cs="Arial"/>
                  <w:rPrChange w:id="125" w:author="Ivan Cheng (鄭宜樺)" w:date="2021-11-01T16:33:00Z">
                    <w:rPr/>
                  </w:rPrChange>
                </w:rPr>
                <w:t>10.2</w:t>
              </w:r>
            </w:ins>
            <w:del w:id="126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10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Ivan Cheng (鄭宜樺)" w:date="2022-01-19T15:3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C5BC38" w14:textId="49AA5333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28" w:author="Ivan Cheng (鄭宜樺)" w:date="2022-01-19T15:30:00Z">
              <w:r w:rsidRPr="002325E3">
                <w:rPr>
                  <w:rFonts w:ascii="Arial" w:hAnsi="Arial" w:cs="Arial"/>
                  <w:rPrChange w:id="129" w:author="Ivan Cheng (鄭宜樺)" w:date="2021-11-01T16:33:00Z">
                    <w:rPr/>
                  </w:rPrChange>
                </w:rPr>
                <w:t>10.2</w:t>
              </w:r>
            </w:ins>
            <w:del w:id="130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10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D29947" w14:textId="67BFBCDA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32" w:author="Ivan Cheng (鄭宜樺)" w:date="2022-01-19T15:30:00Z">
              <w:r w:rsidRPr="002325E3">
                <w:rPr>
                  <w:rFonts w:ascii="Arial" w:hAnsi="Arial" w:cs="Arial"/>
                  <w:rPrChange w:id="133" w:author="Ivan Cheng (鄭宜樺)" w:date="2021-11-01T16:33:00Z">
                    <w:rPr/>
                  </w:rPrChange>
                </w:rPr>
                <w:t>10.2</w:t>
              </w:r>
            </w:ins>
            <w:del w:id="134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10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0D58D0" w:rsidRPr="002325E3" w14:paraId="0CD31A85" w14:textId="77777777" w:rsidTr="00DC69E0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5" w:author="Ivan Cheng (鄭宜樺)" w:date="2022-01-19T15:30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trPrChange w:id="136" w:author="Ivan Cheng (鄭宜樺)" w:date="2022-01-19T15:30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137" w:author="Ivan Cheng (鄭宜樺)" w:date="2022-01-19T15:30:00Z">
              <w:tcPr>
                <w:tcW w:w="18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4A14A78" w14:textId="77777777" w:rsidR="000D58D0" w:rsidRPr="002325E3" w:rsidRDefault="000D58D0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Ivan Cheng (鄭宜樺)" w:date="2022-01-19T15:30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B2B7BC" w14:textId="77777777" w:rsidR="000D58D0" w:rsidRPr="002325E3" w:rsidRDefault="000D58D0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2325E3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139" w:author="Ivan Cheng (鄭宜樺)" w:date="2022-01-19T15:30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53F6E7A" w14:textId="77777777" w:rsidR="000D58D0" w:rsidRPr="002325E3" w:rsidRDefault="000D58D0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40" w:author="Ivan Cheng (鄭宜樺)" w:date="2022-01-19T15:30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7E2D96" w14:textId="73CBDBEF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41" w:author="Ivan Cheng (鄭宜樺)" w:date="2022-01-19T15:30:00Z">
              <w:r w:rsidRPr="002325E3">
                <w:rPr>
                  <w:rFonts w:ascii="Arial" w:hAnsi="Arial" w:cs="Arial"/>
                  <w:rPrChange w:id="142" w:author="Ivan Cheng (鄭宜樺)" w:date="2021-11-01T16:33:00Z">
                    <w:rPr/>
                  </w:rPrChange>
                </w:rPr>
                <w:t>-10.2</w:t>
              </w:r>
            </w:ins>
            <w:del w:id="143" w:author="Ivan Cheng (鄭宜樺)" w:date="2022-01-19T15:30:00Z">
              <w:r w:rsidRPr="002325E3" w:rsidDel="004317FD">
                <w:rPr>
                  <w:rFonts w:ascii="Arial" w:hAnsi="Arial"/>
                  <w:sz w:val="18"/>
                </w:rPr>
                <w:delText>-10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" w:author="Ivan Cheng (鄭宜樺)" w:date="2022-01-19T15:30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A7C994" w14:textId="603C7972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45" w:author="Ivan Cheng (鄭宜樺)" w:date="2022-01-19T15:30:00Z">
              <w:r w:rsidRPr="002325E3">
                <w:rPr>
                  <w:rFonts w:ascii="Arial" w:hAnsi="Arial" w:cs="Arial"/>
                  <w:rPrChange w:id="146" w:author="Ivan Cheng (鄭宜樺)" w:date="2021-11-01T16:33:00Z">
                    <w:rPr/>
                  </w:rPrChange>
                </w:rPr>
                <w:t>-10.2</w:t>
              </w:r>
            </w:ins>
            <w:del w:id="147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-10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Ivan Cheng (鄭宜樺)" w:date="2022-01-19T15:30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ED16CB" w14:textId="03BA07CA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49" w:author="Ivan Cheng (鄭宜樺)" w:date="2022-01-19T15:30:00Z">
              <w:r w:rsidRPr="002325E3">
                <w:rPr>
                  <w:rFonts w:ascii="Arial" w:hAnsi="Arial" w:cs="Arial"/>
                  <w:rPrChange w:id="150" w:author="Ivan Cheng (鄭宜樺)" w:date="2021-11-01T16:33:00Z">
                    <w:rPr/>
                  </w:rPrChange>
                </w:rPr>
                <w:t>-10.2</w:t>
              </w:r>
            </w:ins>
            <w:del w:id="151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-10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905677" w14:textId="5C56A5DB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53" w:author="Ivan Cheng (鄭宜樺)" w:date="2022-01-19T15:30:00Z">
              <w:r w:rsidRPr="002325E3">
                <w:rPr>
                  <w:rFonts w:ascii="Arial" w:hAnsi="Arial" w:cs="Arial"/>
                  <w:rPrChange w:id="154" w:author="Ivan Cheng (鄭宜樺)" w:date="2021-11-01T16:33:00Z">
                    <w:rPr/>
                  </w:rPrChange>
                </w:rPr>
                <w:t>10.2</w:t>
              </w:r>
            </w:ins>
            <w:del w:id="155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10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Ivan Cheng (鄭宜樺)" w:date="2022-01-19T15:3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5202A7" w14:textId="271C0C2C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57" w:author="Ivan Cheng (鄭宜樺)" w:date="2022-01-19T15:30:00Z">
              <w:r w:rsidRPr="002325E3">
                <w:rPr>
                  <w:rFonts w:ascii="Arial" w:hAnsi="Arial" w:cs="Arial"/>
                  <w:rPrChange w:id="158" w:author="Ivan Cheng (鄭宜樺)" w:date="2021-11-01T16:33:00Z">
                    <w:rPr/>
                  </w:rPrChange>
                </w:rPr>
                <w:t>10.2</w:t>
              </w:r>
            </w:ins>
            <w:del w:id="159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10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3C77F7" w14:textId="6E8A37FE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61" w:author="Ivan Cheng (鄭宜樺)" w:date="2022-01-19T15:30:00Z">
              <w:r w:rsidRPr="002325E3">
                <w:rPr>
                  <w:rFonts w:ascii="Arial" w:hAnsi="Arial" w:cs="Arial"/>
                  <w:rPrChange w:id="162" w:author="Ivan Cheng (鄭宜樺)" w:date="2021-11-01T16:33:00Z">
                    <w:rPr/>
                  </w:rPrChange>
                </w:rPr>
                <w:t>10.2</w:t>
              </w:r>
            </w:ins>
            <w:del w:id="163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10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0D58D0" w:rsidRPr="002325E3" w14:paraId="37D841C9" w14:textId="77777777" w:rsidTr="00DC69E0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4" w:author="Ivan Cheng (鄭宜樺)" w:date="2022-01-19T15:30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trPrChange w:id="165" w:author="Ivan Cheng (鄭宜樺)" w:date="2022-01-19T15:30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6" w:author="Ivan Cheng (鄭宜樺)" w:date="2022-01-19T15:30:00Z">
              <w:tcPr>
                <w:tcW w:w="18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9AD275A" w14:textId="77777777" w:rsidR="000D58D0" w:rsidRPr="002325E3" w:rsidRDefault="000D58D0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Ivan Cheng (鄭宜樺)" w:date="2022-01-19T15:30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CB62AA" w14:textId="77777777" w:rsidR="000D58D0" w:rsidRPr="002325E3" w:rsidRDefault="000D58D0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2325E3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8" w:author="Ivan Cheng (鄭宜樺)" w:date="2022-01-19T15:30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F94EBB9" w14:textId="77777777" w:rsidR="000D58D0" w:rsidRPr="002325E3" w:rsidRDefault="000D58D0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69" w:author="Ivan Cheng (鄭宜樺)" w:date="2022-01-19T15:30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23FB7D" w14:textId="5681C366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70" w:author="Ivan Cheng (鄭宜樺)" w:date="2022-01-19T15:30:00Z">
              <w:r w:rsidRPr="002325E3">
                <w:rPr>
                  <w:rFonts w:ascii="Arial" w:hAnsi="Arial" w:cs="Arial"/>
                  <w:rPrChange w:id="171" w:author="Ivan Cheng (鄭宜樺)" w:date="2021-11-01T16:33:00Z">
                    <w:rPr/>
                  </w:rPrChange>
                </w:rPr>
                <w:t>-10.2</w:t>
              </w:r>
            </w:ins>
            <w:del w:id="172" w:author="Ivan Cheng (鄭宜樺)" w:date="2022-01-19T15:30:00Z">
              <w:r w:rsidRPr="002325E3" w:rsidDel="004317FD">
                <w:rPr>
                  <w:rFonts w:ascii="Arial" w:hAnsi="Arial"/>
                  <w:sz w:val="18"/>
                </w:rPr>
                <w:delText>-10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Ivan Cheng (鄭宜樺)" w:date="2022-01-19T15:30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73B7CF" w14:textId="6B6B5E4C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74" w:author="Ivan Cheng (鄭宜樺)" w:date="2022-01-19T15:30:00Z">
              <w:r w:rsidRPr="002325E3">
                <w:rPr>
                  <w:rFonts w:ascii="Arial" w:hAnsi="Arial" w:cs="Arial"/>
                  <w:rPrChange w:id="175" w:author="Ivan Cheng (鄭宜樺)" w:date="2021-11-01T16:33:00Z">
                    <w:rPr/>
                  </w:rPrChange>
                </w:rPr>
                <w:t>-10.2</w:t>
              </w:r>
            </w:ins>
            <w:del w:id="176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-10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Ivan Cheng (鄭宜樺)" w:date="2022-01-19T15:30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5F7265" w14:textId="7CC4EE43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78" w:author="Ivan Cheng (鄭宜樺)" w:date="2022-01-19T15:30:00Z">
              <w:r w:rsidRPr="002325E3">
                <w:rPr>
                  <w:rFonts w:ascii="Arial" w:hAnsi="Arial" w:cs="Arial"/>
                  <w:rPrChange w:id="179" w:author="Ivan Cheng (鄭宜樺)" w:date="2021-11-01T16:33:00Z">
                    <w:rPr/>
                  </w:rPrChange>
                </w:rPr>
                <w:t>-10.2</w:t>
              </w:r>
            </w:ins>
            <w:del w:id="180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-10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B43946" w14:textId="4D75ED3A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82" w:author="Ivan Cheng (鄭宜樺)" w:date="2022-01-19T15:30:00Z">
              <w:r w:rsidRPr="002325E3">
                <w:rPr>
                  <w:rFonts w:ascii="Arial" w:hAnsi="Arial" w:cs="Arial"/>
                  <w:rPrChange w:id="183" w:author="Ivan Cheng (鄭宜樺)" w:date="2021-11-01T16:33:00Z">
                    <w:rPr/>
                  </w:rPrChange>
                </w:rPr>
                <w:t>10.2</w:t>
              </w:r>
            </w:ins>
            <w:del w:id="184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10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Ivan Cheng (鄭宜樺)" w:date="2022-01-19T15:3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060F31" w14:textId="7C1B2C81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86" w:author="Ivan Cheng (鄭宜樺)" w:date="2022-01-19T15:30:00Z">
              <w:r w:rsidRPr="002325E3">
                <w:rPr>
                  <w:rFonts w:ascii="Arial" w:hAnsi="Arial" w:cs="Arial"/>
                  <w:rPrChange w:id="187" w:author="Ivan Cheng (鄭宜樺)" w:date="2021-11-01T16:33:00Z">
                    <w:rPr/>
                  </w:rPrChange>
                </w:rPr>
                <w:t>10.2</w:t>
              </w:r>
            </w:ins>
            <w:del w:id="188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10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819FB1" w14:textId="6FAF669C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90" w:author="Ivan Cheng (鄭宜樺)" w:date="2022-01-19T15:30:00Z">
              <w:r w:rsidRPr="002325E3">
                <w:rPr>
                  <w:rFonts w:ascii="Arial" w:hAnsi="Arial" w:cs="Arial"/>
                  <w:rPrChange w:id="191" w:author="Ivan Cheng (鄭宜樺)" w:date="2021-11-01T16:33:00Z">
                    <w:rPr/>
                  </w:rPrChange>
                </w:rPr>
                <w:t>10.2</w:t>
              </w:r>
            </w:ins>
            <w:del w:id="192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10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0D58D0" w:rsidRPr="002325E3" w14:paraId="280E141E" w14:textId="77777777" w:rsidTr="00DC69E0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3" w:author="Ivan Cheng (鄭宜樺)" w:date="2022-01-19T15:30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22"/>
          <w:jc w:val="center"/>
          <w:trPrChange w:id="194" w:author="Ivan Cheng (鄭宜樺)" w:date="2022-01-19T15:30:00Z">
            <w:trPr>
              <w:cantSplit/>
              <w:trHeight w:val="122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95" w:author="Ivan Cheng (鄭宜樺)" w:date="2022-01-19T15:30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6098DA" w14:textId="77777777" w:rsidR="000D58D0" w:rsidRPr="002325E3" w:rsidRDefault="000D58D0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325E3">
              <w:rPr>
                <w:rFonts w:ascii="Arial" w:eastAsia="?? ??" w:hAnsi="Arial"/>
                <w:sz w:val="18"/>
              </w:rPr>
              <w:t>SSB_RP of set q1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Ivan Cheng (鄭宜樺)" w:date="2022-01-19T15:30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4E56B" w14:textId="77777777" w:rsidR="000D58D0" w:rsidRPr="002325E3" w:rsidRDefault="000D58D0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proofErr w:type="spellStart"/>
            <w:r w:rsidRPr="002325E3">
              <w:rPr>
                <w:rFonts w:ascii="Arial" w:hAnsi="Arial"/>
                <w:sz w:val="18"/>
              </w:rPr>
              <w:t>Config</w:t>
            </w:r>
            <w:proofErr w:type="spellEnd"/>
            <w:r w:rsidRPr="002325E3">
              <w:rPr>
                <w:rFonts w:ascii="Arial" w:hAnsi="Arial"/>
                <w:sz w:val="18"/>
              </w:rPr>
              <w:t xml:space="preserve"> 1, 4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97" w:author="Ivan Cheng (鄭宜樺)" w:date="2022-01-19T15:30:00Z">
              <w:tcPr>
                <w:tcW w:w="113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722E3C" w14:textId="77777777" w:rsidR="000D58D0" w:rsidRPr="002325E3" w:rsidRDefault="000D58D0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2325E3">
              <w:rPr>
                <w:rFonts w:ascii="Arial" w:hAnsi="Arial"/>
                <w:sz w:val="18"/>
              </w:rPr>
              <w:t>dBm</w:t>
            </w:r>
            <w:proofErr w:type="spellEnd"/>
            <w:r w:rsidRPr="002325E3">
              <w:rPr>
                <w:rFonts w:ascii="Arial" w:hAnsi="Arial"/>
                <w:sz w:val="18"/>
              </w:rPr>
              <w:t>/SCS kHz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98" w:author="Ivan Cheng (鄭宜樺)" w:date="2022-01-19T15:30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649103" w14:textId="3EE9FD87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99" w:author="Ivan Cheng (鄭宜樺)" w:date="2022-01-19T15:30:00Z">
              <w:r w:rsidRPr="002325E3">
                <w:rPr>
                  <w:rFonts w:ascii="Arial" w:eastAsia="MS Mincho" w:hAnsi="Arial" w:cs="Arial"/>
                  <w:rPrChange w:id="200" w:author="Ivan Cheng (鄭宜樺)" w:date="2021-11-01T16:36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201" w:author="Ivan Cheng (鄭宜樺)" w:date="2022-01-19T15:30:00Z">
              <w:r w:rsidRPr="002325E3" w:rsidDel="004317FD">
                <w:rPr>
                  <w:rFonts w:ascii="Arial" w:hAnsi="Arial"/>
                  <w:sz w:val="18"/>
                </w:rPr>
                <w:delText>-108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Ivan Cheng (鄭宜樺)" w:date="2022-01-19T15:30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1BD210" w14:textId="310E8ED0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03" w:author="Ivan Cheng (鄭宜樺)" w:date="2022-01-19T15:30:00Z">
              <w:r w:rsidRPr="002325E3">
                <w:rPr>
                  <w:rFonts w:ascii="Arial" w:eastAsia="MS Mincho" w:hAnsi="Arial" w:cs="Arial"/>
                  <w:rPrChange w:id="204" w:author="Ivan Cheng (鄭宜樺)" w:date="2021-11-01T16:36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205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-108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Ivan Cheng (鄭宜樺)" w:date="2022-01-19T15:30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56B5EF" w14:textId="4D6E2633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07" w:author="Ivan Cheng (鄭宜樺)" w:date="2022-01-19T15:30:00Z">
              <w:r w:rsidRPr="002325E3">
                <w:rPr>
                  <w:rFonts w:ascii="Arial" w:eastAsia="MS Mincho" w:hAnsi="Arial" w:cs="Arial"/>
                  <w:rPrChange w:id="208" w:author="Ivan Cheng (鄭宜樺)" w:date="2021-11-01T16:36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209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-108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8E70E8" w14:textId="13727FE8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11" w:author="Ivan Cheng (鄭宜樺)" w:date="2022-01-19T15:30:00Z">
              <w:r w:rsidRPr="002325E3">
                <w:rPr>
                  <w:rFonts w:ascii="Arial" w:eastAsia="SimSun" w:hAnsi="Arial" w:cs="Arial"/>
                  <w:rPrChange w:id="212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2325E3">
                <w:rPr>
                  <w:rFonts w:ascii="Arial" w:eastAsia="MS Mincho" w:hAnsi="Arial" w:cs="Arial"/>
                  <w:rPrChange w:id="213" w:author="Ivan Cheng (鄭宜樺)" w:date="2021-11-01T16:36:00Z">
                    <w:rPr>
                      <w:rFonts w:eastAsia="MS Mincho"/>
                    </w:rPr>
                  </w:rPrChange>
                </w:rPr>
                <w:t>87.8</w:t>
              </w:r>
            </w:ins>
            <w:del w:id="214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-88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Ivan Cheng (鄭宜樺)" w:date="2022-01-19T15:3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8E6160" w14:textId="34D3C225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16" w:author="Ivan Cheng (鄭宜樺)" w:date="2022-01-19T15:30:00Z">
              <w:r w:rsidRPr="002325E3">
                <w:rPr>
                  <w:rFonts w:ascii="Arial" w:eastAsia="SimSun" w:hAnsi="Arial" w:cs="Arial"/>
                  <w:rPrChange w:id="217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2325E3">
                <w:rPr>
                  <w:rFonts w:ascii="Arial" w:eastAsia="MS Mincho" w:hAnsi="Arial" w:cs="Arial"/>
                  <w:rPrChange w:id="218" w:author="Ivan Cheng (鄭宜樺)" w:date="2021-11-01T16:36:00Z">
                    <w:rPr>
                      <w:rFonts w:eastAsia="MS Mincho"/>
                    </w:rPr>
                  </w:rPrChange>
                </w:rPr>
                <w:t>87.8</w:t>
              </w:r>
            </w:ins>
            <w:del w:id="219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-88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3A8BB2" w14:textId="45ECEC09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21" w:author="Ivan Cheng (鄭宜樺)" w:date="2022-01-19T15:30:00Z">
              <w:r w:rsidRPr="002325E3">
                <w:rPr>
                  <w:rFonts w:ascii="Arial" w:eastAsia="SimSun" w:hAnsi="Arial" w:cs="Arial"/>
                  <w:rPrChange w:id="222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2325E3">
                <w:rPr>
                  <w:rFonts w:ascii="Arial" w:eastAsia="MS Mincho" w:hAnsi="Arial" w:cs="Arial"/>
                  <w:rPrChange w:id="223" w:author="Ivan Cheng (鄭宜樺)" w:date="2021-11-01T16:36:00Z">
                    <w:rPr>
                      <w:rFonts w:eastAsia="MS Mincho"/>
                    </w:rPr>
                  </w:rPrChange>
                </w:rPr>
                <w:t>87.8</w:t>
              </w:r>
            </w:ins>
            <w:del w:id="224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-88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0D58D0" w:rsidRPr="002325E3" w14:paraId="7151CBF1" w14:textId="77777777" w:rsidTr="00DC69E0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5" w:author="Ivan Cheng (鄭宜樺)" w:date="2022-01-19T15:30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22"/>
          <w:jc w:val="center"/>
          <w:trPrChange w:id="226" w:author="Ivan Cheng (鄭宜樺)" w:date="2022-01-19T15:30:00Z">
            <w:trPr>
              <w:cantSplit/>
              <w:trHeight w:val="122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27" w:author="Ivan Cheng (鄭宜樺)" w:date="2022-01-19T15:30:00Z">
              <w:tcPr>
                <w:tcW w:w="18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267E51" w14:textId="77777777" w:rsidR="000D58D0" w:rsidRPr="002325E3" w:rsidRDefault="000D58D0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Ivan Cheng (鄭宜樺)" w:date="2022-01-19T15:30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8C4D7" w14:textId="77777777" w:rsidR="000D58D0" w:rsidRPr="002325E3" w:rsidRDefault="000D58D0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proofErr w:type="spellStart"/>
            <w:r w:rsidRPr="002325E3">
              <w:rPr>
                <w:rFonts w:ascii="Arial" w:hAnsi="Arial"/>
                <w:sz w:val="18"/>
              </w:rPr>
              <w:t>Config</w:t>
            </w:r>
            <w:proofErr w:type="spellEnd"/>
            <w:r w:rsidRPr="002325E3">
              <w:rPr>
                <w:rFonts w:ascii="Arial" w:hAnsi="Arial"/>
                <w:sz w:val="18"/>
              </w:rPr>
              <w:t xml:space="preserve"> 2, 5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29" w:author="Ivan Cheng (鄭宜樺)" w:date="2022-01-19T15:30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3436A9" w14:textId="77777777" w:rsidR="000D58D0" w:rsidRPr="002325E3" w:rsidRDefault="000D58D0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30" w:author="Ivan Cheng (鄭宜樺)" w:date="2022-01-19T15:30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21C0F9" w14:textId="6AC1B703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31" w:author="Ivan Cheng (鄭宜樺)" w:date="2022-01-19T15:30:00Z">
              <w:r w:rsidRPr="002325E3">
                <w:rPr>
                  <w:rFonts w:ascii="Arial" w:eastAsia="MS Mincho" w:hAnsi="Arial" w:cs="Arial"/>
                  <w:rPrChange w:id="232" w:author="Ivan Cheng (鄭宜樺)" w:date="2021-11-01T16:36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233" w:author="Ivan Cheng (鄭宜樺)" w:date="2022-01-19T15:30:00Z">
              <w:r w:rsidRPr="002325E3" w:rsidDel="004317FD">
                <w:rPr>
                  <w:rFonts w:ascii="Arial" w:hAnsi="Arial"/>
                  <w:sz w:val="18"/>
                </w:rPr>
                <w:delText>-108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Ivan Cheng (鄭宜樺)" w:date="2022-01-19T15:30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F4C02F" w14:textId="13F3F634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35" w:author="Ivan Cheng (鄭宜樺)" w:date="2022-01-19T15:30:00Z">
              <w:r w:rsidRPr="002325E3">
                <w:rPr>
                  <w:rFonts w:ascii="Arial" w:eastAsia="MS Mincho" w:hAnsi="Arial" w:cs="Arial"/>
                  <w:rPrChange w:id="236" w:author="Ivan Cheng (鄭宜樺)" w:date="2021-11-01T16:36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237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-108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Ivan Cheng (鄭宜樺)" w:date="2022-01-19T15:30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7DBFF6" w14:textId="673239DC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39" w:author="Ivan Cheng (鄭宜樺)" w:date="2022-01-19T15:30:00Z">
              <w:r w:rsidRPr="002325E3">
                <w:rPr>
                  <w:rFonts w:ascii="Arial" w:eastAsia="MS Mincho" w:hAnsi="Arial" w:cs="Arial"/>
                  <w:rPrChange w:id="240" w:author="Ivan Cheng (鄭宜樺)" w:date="2021-11-01T16:36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241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-108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3A27FF" w14:textId="752B0BE2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43" w:author="Ivan Cheng (鄭宜樺)" w:date="2022-01-19T15:30:00Z">
              <w:r w:rsidRPr="002325E3">
                <w:rPr>
                  <w:rFonts w:ascii="Arial" w:eastAsia="SimSun" w:hAnsi="Arial" w:cs="Arial"/>
                  <w:rPrChange w:id="244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2325E3">
                <w:rPr>
                  <w:rFonts w:ascii="Arial" w:eastAsia="MS Mincho" w:hAnsi="Arial" w:cs="Arial"/>
                  <w:rPrChange w:id="245" w:author="Ivan Cheng (鄭宜樺)" w:date="2021-11-01T16:36:00Z">
                    <w:rPr>
                      <w:rFonts w:eastAsia="MS Mincho"/>
                    </w:rPr>
                  </w:rPrChange>
                </w:rPr>
                <w:t>87.8</w:t>
              </w:r>
            </w:ins>
            <w:del w:id="246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-88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Ivan Cheng (鄭宜樺)" w:date="2022-01-19T15:3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1D1D22" w14:textId="3CF22465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48" w:author="Ivan Cheng (鄭宜樺)" w:date="2022-01-19T15:30:00Z">
              <w:r w:rsidRPr="002325E3">
                <w:rPr>
                  <w:rFonts w:ascii="Arial" w:eastAsia="SimSun" w:hAnsi="Arial" w:cs="Arial"/>
                  <w:rPrChange w:id="249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2325E3">
                <w:rPr>
                  <w:rFonts w:ascii="Arial" w:eastAsia="MS Mincho" w:hAnsi="Arial" w:cs="Arial"/>
                  <w:rPrChange w:id="250" w:author="Ivan Cheng (鄭宜樺)" w:date="2021-11-01T16:36:00Z">
                    <w:rPr>
                      <w:rFonts w:eastAsia="MS Mincho"/>
                    </w:rPr>
                  </w:rPrChange>
                </w:rPr>
                <w:t>87.8</w:t>
              </w:r>
            </w:ins>
            <w:del w:id="251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-88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F35D5E" w14:textId="6290EFA7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53" w:author="Ivan Cheng (鄭宜樺)" w:date="2022-01-19T15:30:00Z">
              <w:r w:rsidRPr="002325E3">
                <w:rPr>
                  <w:rFonts w:ascii="Arial" w:eastAsia="SimSun" w:hAnsi="Arial" w:cs="Arial"/>
                  <w:rPrChange w:id="254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2325E3">
                <w:rPr>
                  <w:rFonts w:ascii="Arial" w:eastAsia="MS Mincho" w:hAnsi="Arial" w:cs="Arial"/>
                  <w:rPrChange w:id="255" w:author="Ivan Cheng (鄭宜樺)" w:date="2021-11-01T16:36:00Z">
                    <w:rPr>
                      <w:rFonts w:eastAsia="MS Mincho"/>
                    </w:rPr>
                  </w:rPrChange>
                </w:rPr>
                <w:t>87.8</w:t>
              </w:r>
            </w:ins>
            <w:del w:id="256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-88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0D58D0" w:rsidRPr="002325E3" w14:paraId="397A70DD" w14:textId="77777777" w:rsidTr="00DC69E0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57" w:author="Ivan Cheng (鄭宜樺)" w:date="2022-01-19T15:30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22"/>
          <w:jc w:val="center"/>
          <w:trPrChange w:id="258" w:author="Ivan Cheng (鄭宜樺)" w:date="2022-01-19T15:30:00Z">
            <w:trPr>
              <w:cantSplit/>
              <w:trHeight w:val="122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9" w:author="Ivan Cheng (鄭宜樺)" w:date="2022-01-19T15:30:00Z">
              <w:tcPr>
                <w:tcW w:w="18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09D2DC" w14:textId="77777777" w:rsidR="000D58D0" w:rsidRPr="002325E3" w:rsidRDefault="000D58D0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Ivan Cheng (鄭宜樺)" w:date="2022-01-19T15:30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B3AEF" w14:textId="77777777" w:rsidR="000D58D0" w:rsidRPr="002325E3" w:rsidRDefault="000D58D0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proofErr w:type="spellStart"/>
            <w:r w:rsidRPr="002325E3">
              <w:rPr>
                <w:rFonts w:ascii="Arial" w:hAnsi="Arial"/>
                <w:sz w:val="18"/>
              </w:rPr>
              <w:t>Config</w:t>
            </w:r>
            <w:proofErr w:type="spellEnd"/>
            <w:r w:rsidRPr="002325E3">
              <w:rPr>
                <w:rFonts w:ascii="Arial" w:hAnsi="Arial"/>
                <w:sz w:val="18"/>
              </w:rPr>
              <w:t xml:space="preserve"> 3, 6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1" w:author="Ivan Cheng (鄭宜樺)" w:date="2022-01-19T15:30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40A3B5" w14:textId="77777777" w:rsidR="000D58D0" w:rsidRPr="002325E3" w:rsidRDefault="000D58D0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62" w:author="Ivan Cheng (鄭宜樺)" w:date="2022-01-19T15:30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D5627E" w14:textId="150E22FD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63" w:author="Ivan Cheng (鄭宜樺)" w:date="2022-01-19T15:30:00Z">
              <w:r w:rsidRPr="002325E3">
                <w:rPr>
                  <w:rFonts w:ascii="Arial" w:eastAsia="MS Mincho" w:hAnsi="Arial" w:cs="Arial"/>
                  <w:rPrChange w:id="264" w:author="Ivan Cheng (鄭宜樺)" w:date="2021-11-01T16:36:00Z">
                    <w:rPr>
                      <w:rFonts w:eastAsia="MS Mincho"/>
                    </w:rPr>
                  </w:rPrChange>
                </w:rPr>
                <w:t>-105.2</w:t>
              </w:r>
            </w:ins>
            <w:del w:id="265" w:author="Ivan Cheng (鄭宜樺)" w:date="2022-01-19T15:30:00Z">
              <w:r w:rsidRPr="002325E3" w:rsidDel="004317FD">
                <w:rPr>
                  <w:rFonts w:ascii="Arial" w:hAnsi="Arial"/>
                  <w:sz w:val="18"/>
                </w:rPr>
                <w:delText>-105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Ivan Cheng (鄭宜樺)" w:date="2022-01-19T15:30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3072D5" w14:textId="71E73A28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67" w:author="Ivan Cheng (鄭宜樺)" w:date="2022-01-19T15:30:00Z">
              <w:r w:rsidRPr="002325E3">
                <w:rPr>
                  <w:rFonts w:ascii="Arial" w:eastAsia="MS Mincho" w:hAnsi="Arial" w:cs="Arial"/>
                  <w:rPrChange w:id="268" w:author="Ivan Cheng (鄭宜樺)" w:date="2021-11-01T16:36:00Z">
                    <w:rPr>
                      <w:rFonts w:eastAsia="MS Mincho"/>
                    </w:rPr>
                  </w:rPrChange>
                </w:rPr>
                <w:t>-105.2</w:t>
              </w:r>
            </w:ins>
            <w:del w:id="269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-105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Ivan Cheng (鄭宜樺)" w:date="2022-01-19T15:30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B24746" w14:textId="69CD6F08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71" w:author="Ivan Cheng (鄭宜樺)" w:date="2022-01-19T15:30:00Z">
              <w:r w:rsidRPr="002325E3">
                <w:rPr>
                  <w:rFonts w:ascii="Arial" w:eastAsia="MS Mincho" w:hAnsi="Arial" w:cs="Arial"/>
                  <w:rPrChange w:id="272" w:author="Ivan Cheng (鄭宜樺)" w:date="2021-11-01T16:36:00Z">
                    <w:rPr>
                      <w:rFonts w:eastAsia="MS Mincho"/>
                    </w:rPr>
                  </w:rPrChange>
                </w:rPr>
                <w:t>-105.2</w:t>
              </w:r>
            </w:ins>
            <w:del w:id="273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-105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64FF80" w14:textId="66A9953F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75" w:author="Ivan Cheng (鄭宜樺)" w:date="2022-01-19T15:30:00Z">
              <w:r w:rsidRPr="002325E3">
                <w:rPr>
                  <w:rFonts w:ascii="Arial" w:eastAsia="SimSun" w:hAnsi="Arial" w:cs="Arial"/>
                  <w:rPrChange w:id="276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2325E3">
                <w:rPr>
                  <w:rFonts w:ascii="Arial" w:eastAsia="MS Mincho" w:hAnsi="Arial" w:cs="Arial"/>
                  <w:rPrChange w:id="277" w:author="Ivan Cheng (鄭宜樺)" w:date="2021-11-01T16:36:00Z">
                    <w:rPr>
                      <w:rFonts w:eastAsia="MS Mincho"/>
                    </w:rPr>
                  </w:rPrChange>
                </w:rPr>
                <w:t>84.8</w:t>
              </w:r>
            </w:ins>
            <w:del w:id="278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-85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Ivan Cheng (鄭宜樺)" w:date="2022-01-19T15:3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AABEBF" w14:textId="482390E9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80" w:author="Ivan Cheng (鄭宜樺)" w:date="2022-01-19T15:30:00Z">
              <w:r w:rsidRPr="002325E3">
                <w:rPr>
                  <w:rFonts w:ascii="Arial" w:eastAsia="SimSun" w:hAnsi="Arial" w:cs="Arial"/>
                  <w:rPrChange w:id="281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2325E3">
                <w:rPr>
                  <w:rFonts w:ascii="Arial" w:eastAsia="MS Mincho" w:hAnsi="Arial" w:cs="Arial"/>
                  <w:rPrChange w:id="282" w:author="Ivan Cheng (鄭宜樺)" w:date="2021-11-01T16:36:00Z">
                    <w:rPr>
                      <w:rFonts w:eastAsia="MS Mincho"/>
                    </w:rPr>
                  </w:rPrChange>
                </w:rPr>
                <w:t>84.8</w:t>
              </w:r>
            </w:ins>
            <w:del w:id="283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-85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6478C8" w14:textId="1AB74A1E" w:rsidR="000D58D0" w:rsidRPr="002325E3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85" w:author="Ivan Cheng (鄭宜樺)" w:date="2022-01-19T15:30:00Z">
              <w:r w:rsidRPr="002325E3">
                <w:rPr>
                  <w:rFonts w:ascii="Arial" w:eastAsia="SimSun" w:hAnsi="Arial" w:cs="Arial"/>
                  <w:rPrChange w:id="286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2325E3">
                <w:rPr>
                  <w:rFonts w:ascii="Arial" w:eastAsia="MS Mincho" w:hAnsi="Arial" w:cs="Arial"/>
                  <w:rPrChange w:id="287" w:author="Ivan Cheng (鄭宜樺)" w:date="2021-11-01T16:36:00Z">
                    <w:rPr>
                      <w:rFonts w:eastAsia="MS Mincho"/>
                    </w:rPr>
                  </w:rPrChange>
                </w:rPr>
                <w:t>84.8</w:t>
              </w:r>
            </w:ins>
            <w:del w:id="288" w:author="Ivan Cheng (鄭宜樺)" w:date="2022-01-19T15:30:00Z">
              <w:r w:rsidRPr="002325E3" w:rsidDel="004317FD">
                <w:rPr>
                  <w:rFonts w:ascii="Arial" w:eastAsia="MS Mincho" w:hAnsi="Arial"/>
                  <w:sz w:val="18"/>
                </w:rPr>
                <w:delText>-85</w:delText>
              </w:r>
              <w:r w:rsidRPr="002325E3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D907A4" w:rsidRPr="002325E3" w14:paraId="252D6BDB" w14:textId="77777777" w:rsidTr="00B57972">
        <w:trPr>
          <w:cantSplit/>
          <w:trHeight w:val="12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48B0D1" w14:textId="77777777" w:rsidR="00D907A4" w:rsidRPr="002325E3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position w:val="-12"/>
                <w:sz w:val="18"/>
              </w:rPr>
              <w:object w:dxaOrig="405" w:dyaOrig="405" w14:anchorId="50E15BD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5pt;height:20.5pt" o:ole="" fillcolor="window">
                  <v:imagedata r:id="rId15" o:title=""/>
                </v:shape>
                <o:OLEObject Type="Embed" ProgID="Equation.3" ShapeID="_x0000_i1025" DrawAspect="Content" ObjectID="_1707893220" r:id="rId16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164B" w14:textId="77777777" w:rsidR="00D907A4" w:rsidRPr="002325E3" w:rsidRDefault="00D907A4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2325E3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C82950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2325E3">
              <w:rPr>
                <w:rFonts w:ascii="Arial" w:hAnsi="Arial"/>
                <w:sz w:val="18"/>
              </w:rPr>
              <w:t>dBm</w:t>
            </w:r>
            <w:proofErr w:type="spellEnd"/>
            <w:r w:rsidRPr="002325E3">
              <w:rPr>
                <w:rFonts w:ascii="Arial" w:hAnsi="Arial"/>
                <w:sz w:val="18"/>
              </w:rPr>
              <w:t>/15 kHz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5DBBE" w14:textId="04A32756" w:rsidR="00D907A4" w:rsidRPr="002325E3" w:rsidRDefault="00D907A4" w:rsidP="000D58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2325E3">
              <w:rPr>
                <w:rFonts w:ascii="Arial" w:hAnsi="Arial"/>
                <w:sz w:val="18"/>
              </w:rPr>
              <w:t>-98</w:t>
            </w:r>
            <w:del w:id="289" w:author="Ivan Cheng (鄭宜樺)" w:date="2022-01-19T15:31:00Z">
              <w:r w:rsidR="00F66CD8" w:rsidRPr="002325E3" w:rsidDel="000D58D0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07A1" w14:textId="0228B7D5" w:rsidR="00D907A4" w:rsidRPr="002325E3" w:rsidRDefault="00D907A4" w:rsidP="000D58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2325E3">
              <w:rPr>
                <w:rFonts w:ascii="Arial" w:hAnsi="Arial"/>
                <w:sz w:val="18"/>
              </w:rPr>
              <w:t>-98</w:t>
            </w:r>
            <w:del w:id="290" w:author="Ivan Cheng (鄭宜樺)" w:date="2022-01-19T15:31:00Z">
              <w:r w:rsidR="00F66CD8" w:rsidRPr="002325E3" w:rsidDel="000D58D0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D907A4" w:rsidRPr="002325E3" w14:paraId="06AE18F0" w14:textId="77777777" w:rsidTr="00B57972">
        <w:trPr>
          <w:cantSplit/>
          <w:trHeight w:val="12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8F6528" w14:textId="77777777" w:rsidR="00D907A4" w:rsidRPr="002325E3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9D00" w14:textId="77777777" w:rsidR="00D907A4" w:rsidRPr="002325E3" w:rsidRDefault="00D907A4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2325E3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1BF14E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04EAD2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-98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3796" w14:textId="6F211296" w:rsidR="00D907A4" w:rsidRPr="002325E3" w:rsidRDefault="00D907A4" w:rsidP="000D58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2325E3">
              <w:rPr>
                <w:rFonts w:ascii="Arial" w:hAnsi="Arial"/>
                <w:sz w:val="18"/>
              </w:rPr>
              <w:t>-98</w:t>
            </w:r>
            <w:del w:id="291" w:author="Ivan Cheng (鄭宜樺)" w:date="2022-01-19T15:31:00Z">
              <w:r w:rsidR="00F66CD8" w:rsidRPr="002325E3" w:rsidDel="000D58D0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D907A4" w:rsidRPr="002325E3" w14:paraId="7A6F74B1" w14:textId="77777777" w:rsidTr="00B57972">
        <w:trPr>
          <w:cantSplit/>
          <w:trHeight w:val="12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F5F71" w14:textId="77777777" w:rsidR="00D907A4" w:rsidRPr="002325E3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61FC" w14:textId="77777777" w:rsidR="00D907A4" w:rsidRPr="002325E3" w:rsidRDefault="00D907A4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2325E3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4D957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29B73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-98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25123" w14:textId="62D2E4C7" w:rsidR="00D907A4" w:rsidRPr="002325E3" w:rsidRDefault="00D907A4" w:rsidP="000D58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2325E3">
              <w:rPr>
                <w:rFonts w:ascii="Arial" w:hAnsi="Arial"/>
                <w:sz w:val="18"/>
              </w:rPr>
              <w:t>-98</w:t>
            </w:r>
            <w:del w:id="292" w:author="Ivan Cheng (鄭宜樺)" w:date="2022-01-19T15:31:00Z">
              <w:r w:rsidR="00F66CD8" w:rsidRPr="002325E3" w:rsidDel="000D58D0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D907A4" w:rsidRPr="002325E3" w14:paraId="529E63B8" w14:textId="77777777" w:rsidTr="00B57972">
        <w:trPr>
          <w:cantSplit/>
          <w:trHeight w:val="199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A75C" w14:textId="77777777" w:rsidR="00D907A4" w:rsidRPr="002325E3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325E3">
              <w:rPr>
                <w:rFonts w:ascii="Arial" w:eastAsia="?? ??" w:hAnsi="Arial"/>
                <w:sz w:val="18"/>
              </w:rPr>
              <w:t>Propagation condition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D2E0B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C29A0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325E3">
              <w:rPr>
                <w:rFonts w:ascii="Arial" w:eastAsia="MS Mincho" w:hAnsi="Arial"/>
                <w:sz w:val="18"/>
              </w:rPr>
              <w:t>TDL-C 300ns 100Hz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997E" w14:textId="77777777" w:rsidR="00D907A4" w:rsidRPr="002325E3" w:rsidRDefault="00D907A4" w:rsidP="00B5797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2325E3">
              <w:rPr>
                <w:rFonts w:ascii="Arial" w:eastAsia="MS Mincho" w:hAnsi="Arial"/>
                <w:sz w:val="18"/>
              </w:rPr>
              <w:t>TDL-C 300ns 100Hz</w:t>
            </w:r>
          </w:p>
        </w:tc>
      </w:tr>
      <w:tr w:rsidR="00D907A4" w:rsidRPr="002325E3" w14:paraId="3115E22B" w14:textId="77777777" w:rsidTr="00B57972">
        <w:trPr>
          <w:cantSplit/>
          <w:trHeight w:val="1801"/>
          <w:jc w:val="center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67BB" w14:textId="77777777" w:rsidR="00D907A4" w:rsidRPr="002325E3" w:rsidRDefault="00D907A4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Note 1:</w:t>
            </w:r>
            <w:r w:rsidRPr="002325E3">
              <w:rPr>
                <w:rFonts w:ascii="Arial" w:hAnsi="Arial"/>
                <w:sz w:val="18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23EC3B44" w14:textId="77777777" w:rsidR="00D907A4" w:rsidRPr="002325E3" w:rsidRDefault="00D907A4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Note 2:</w:t>
            </w:r>
            <w:r w:rsidRPr="002325E3">
              <w:rPr>
                <w:rFonts w:ascii="Arial" w:hAnsi="Arial"/>
                <w:sz w:val="18"/>
              </w:rPr>
              <w:tab/>
              <w:t>The uplink resources for CSI reporting are assigned to the UE prior to the start of time period T1.</w:t>
            </w:r>
          </w:p>
          <w:p w14:paraId="38AA5A5F" w14:textId="77777777" w:rsidR="00D907A4" w:rsidRPr="002325E3" w:rsidRDefault="00D907A4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Note 3:</w:t>
            </w:r>
            <w:r w:rsidRPr="002325E3">
              <w:rPr>
                <w:rFonts w:ascii="Arial" w:hAnsi="Arial"/>
                <w:sz w:val="18"/>
              </w:rPr>
              <w:tab/>
              <w:t>NZP CSI-RS resource set configuration for CSI reporting are assigned to the UE prior to the start of time period T1.</w:t>
            </w:r>
          </w:p>
          <w:p w14:paraId="7A59D0F7" w14:textId="77777777" w:rsidR="00D907A4" w:rsidRPr="002325E3" w:rsidRDefault="00D907A4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Note 4:</w:t>
            </w:r>
            <w:r w:rsidRPr="002325E3">
              <w:rPr>
                <w:rFonts w:ascii="Arial" w:hAnsi="Arial"/>
                <w:sz w:val="18"/>
              </w:rPr>
              <w:tab/>
              <w:t>Void</w:t>
            </w:r>
          </w:p>
          <w:p w14:paraId="62B2877E" w14:textId="77777777" w:rsidR="00D907A4" w:rsidRPr="002325E3" w:rsidRDefault="00D907A4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Note 5:</w:t>
            </w:r>
            <w:r w:rsidRPr="002325E3">
              <w:rPr>
                <w:rFonts w:ascii="Arial" w:hAnsi="Arial"/>
                <w:sz w:val="18"/>
              </w:rPr>
              <w:tab/>
              <w:t>The timers and layer 3 filtering related parameters are configured prior to the start of time period T1.</w:t>
            </w:r>
          </w:p>
          <w:p w14:paraId="7604DF09" w14:textId="77777777" w:rsidR="00D907A4" w:rsidRPr="002325E3" w:rsidRDefault="00D907A4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Note 6:</w:t>
            </w:r>
            <w:r w:rsidRPr="002325E3">
              <w:rPr>
                <w:rFonts w:ascii="Arial" w:hAnsi="Arial"/>
                <w:sz w:val="18"/>
              </w:rPr>
              <w:tab/>
              <w:t>The signal contains PDCCH for UEs other than the device under test as part of OCNG.</w:t>
            </w:r>
          </w:p>
          <w:p w14:paraId="33ED5C8C" w14:textId="77777777" w:rsidR="00D907A4" w:rsidRPr="002325E3" w:rsidRDefault="00D907A4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Note 7:</w:t>
            </w:r>
            <w:r w:rsidRPr="002325E3">
              <w:rPr>
                <w:rFonts w:ascii="Arial" w:hAnsi="Arial"/>
                <w:sz w:val="18"/>
              </w:rPr>
              <w:tab/>
              <w:t>SNR levels correspond to the signal to noise ratio over the REs carrying CSI-RS.</w:t>
            </w:r>
          </w:p>
          <w:p w14:paraId="34043F80" w14:textId="77777777" w:rsidR="00D907A4" w:rsidRPr="002325E3" w:rsidRDefault="00D907A4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Note 8:</w:t>
            </w:r>
            <w:r w:rsidRPr="002325E3">
              <w:rPr>
                <w:rFonts w:ascii="Arial" w:hAnsi="Arial"/>
                <w:sz w:val="18"/>
              </w:rPr>
              <w:tab/>
              <w:t xml:space="preserve">The SNR in time periods T1, T2, T3, T4 and T5 is denoted as SNR1, SNR2 and SNR3 respectively in figure </w:t>
            </w:r>
            <w:r w:rsidRPr="002325E3">
              <w:rPr>
                <w:rFonts w:ascii="Arial" w:hAnsi="Arial"/>
                <w:sz w:val="18"/>
                <w:lang w:val="en-US"/>
              </w:rPr>
              <w:t>A.4.5.5.1.1-1</w:t>
            </w:r>
            <w:r w:rsidRPr="002325E3">
              <w:rPr>
                <w:rFonts w:ascii="Arial" w:hAnsi="Arial"/>
                <w:sz w:val="18"/>
              </w:rPr>
              <w:t>.</w:t>
            </w:r>
          </w:p>
          <w:p w14:paraId="2204E6C5" w14:textId="77777777" w:rsidR="00D907A4" w:rsidRPr="002325E3" w:rsidRDefault="00D907A4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325E3">
              <w:rPr>
                <w:rFonts w:ascii="Arial" w:hAnsi="Arial"/>
                <w:sz w:val="18"/>
              </w:rPr>
              <w:t>Note 9:</w:t>
            </w:r>
            <w:r w:rsidRPr="002325E3">
              <w:rPr>
                <w:rFonts w:ascii="Arial" w:eastAsia="MS Mincho" w:hAnsi="Arial"/>
                <w:snapToGrid w:val="0"/>
                <w:sz w:val="18"/>
              </w:rPr>
              <w:tab/>
            </w:r>
            <w:r w:rsidRPr="002325E3">
              <w:rPr>
                <w:rFonts w:ascii="Arial" w:hAnsi="Arial"/>
                <w:sz w:val="18"/>
              </w:rPr>
              <w:t>The SNR values are specified for testing a UE which supports 2RX on at least one band. For testing of a UE which supports 4RX on all bands, the SNR during T3 is modified as specified in clause [A.3.6].</w:t>
            </w:r>
          </w:p>
        </w:tc>
      </w:tr>
    </w:tbl>
    <w:p w14:paraId="26C8EC43" w14:textId="77777777" w:rsidR="00406206" w:rsidRPr="002325E3" w:rsidRDefault="00406206" w:rsidP="003D41C7">
      <w:pPr>
        <w:pStyle w:val="B10"/>
        <w:ind w:left="284" w:firstLine="0"/>
        <w:rPr>
          <w:lang w:eastAsia="zh-TW"/>
        </w:rPr>
      </w:pPr>
    </w:p>
    <w:p w14:paraId="0FF733F4" w14:textId="77777777" w:rsidR="00D907A4" w:rsidRPr="002325E3" w:rsidRDefault="00D907A4" w:rsidP="00D907A4">
      <w:pPr>
        <w:jc w:val="both"/>
      </w:pPr>
      <w:r w:rsidRPr="002325E3">
        <w:t xml:space="preserve">The UE behaviour during time durations T1, T2, T3, T4 </w:t>
      </w:r>
      <w:r w:rsidRPr="002325E3">
        <w:rPr>
          <w:lang w:eastAsia="zh-CN"/>
        </w:rPr>
        <w:t xml:space="preserve">and </w:t>
      </w:r>
      <w:r w:rsidRPr="002325E3">
        <w:t>T5 shall be as follows:</w:t>
      </w:r>
    </w:p>
    <w:p w14:paraId="1990D4A3" w14:textId="77777777" w:rsidR="00D907A4" w:rsidRPr="002325E3" w:rsidRDefault="00D907A4" w:rsidP="00D907A4">
      <w:pPr>
        <w:jc w:val="both"/>
        <w:rPr>
          <w:lang w:eastAsia="zh-CN"/>
        </w:rPr>
      </w:pPr>
      <w:r w:rsidRPr="002325E3">
        <w:t xml:space="preserve">During the </w:t>
      </w:r>
      <w:r w:rsidRPr="002325E3">
        <w:rPr>
          <w:lang w:eastAsia="zh-CN"/>
        </w:rPr>
        <w:t xml:space="preserve">time duration T1 and T2, the UE shall transmit uplink signal at least in all </w:t>
      </w:r>
      <w:proofErr w:type="spellStart"/>
      <w:r w:rsidRPr="002325E3">
        <w:rPr>
          <w:lang w:eastAsia="zh-CN"/>
        </w:rPr>
        <w:t>subframes</w:t>
      </w:r>
      <w:proofErr w:type="spellEnd"/>
      <w:r w:rsidRPr="002325E3">
        <w:rPr>
          <w:lang w:eastAsia="zh-CN"/>
        </w:rPr>
        <w:t xml:space="preserve"> configured for CSI transmission on Cell 2.</w:t>
      </w:r>
    </w:p>
    <w:p w14:paraId="643A1F25" w14:textId="77777777" w:rsidR="00D907A4" w:rsidRPr="002325E3" w:rsidRDefault="00D907A4" w:rsidP="00D907A4">
      <w:pPr>
        <w:jc w:val="both"/>
      </w:pPr>
      <w:r w:rsidRPr="002325E3">
        <w:rPr>
          <w:lang w:eastAsia="zh-CN"/>
        </w:rPr>
        <w:t xml:space="preserve">During the </w:t>
      </w:r>
      <w:r w:rsidRPr="002325E3">
        <w:t>period from time point A to time point B the UE shall transmit uplink signal in Cell 2 in all uplink slots configured for CSI transmission according to the configured periodic CSI reporting for Cell 2.</w:t>
      </w:r>
    </w:p>
    <w:p w14:paraId="24C9B58B" w14:textId="77777777" w:rsidR="00D907A4" w:rsidRPr="002325E3" w:rsidRDefault="00D907A4" w:rsidP="00D907A4">
      <w:pPr>
        <w:jc w:val="both"/>
      </w:pPr>
      <w:r w:rsidRPr="002325E3">
        <w:t xml:space="preserve">During T3 the UE shall detect beam failure and </w:t>
      </w:r>
      <w:proofErr w:type="spellStart"/>
      <w:r w:rsidRPr="002325E3">
        <w:t>initiat</w:t>
      </w:r>
      <w:proofErr w:type="spellEnd"/>
      <w:r w:rsidRPr="002325E3">
        <w:t xml:space="preserve"> link recovery. During T4 and T5 the UE measures and evaluate beam candidate from beam candidate set q</w:t>
      </w:r>
      <w:r w:rsidRPr="002325E3">
        <w:rPr>
          <w:vertAlign w:val="subscript"/>
        </w:rPr>
        <w:t>1</w:t>
      </w:r>
      <w:r w:rsidRPr="002325E3">
        <w:t>.</w:t>
      </w:r>
    </w:p>
    <w:p w14:paraId="69466CEF" w14:textId="77777777" w:rsidR="00D907A4" w:rsidRPr="002325E3" w:rsidRDefault="00D907A4" w:rsidP="00D907A4">
      <w:pPr>
        <w:jc w:val="both"/>
      </w:pPr>
      <w:r w:rsidRPr="002325E3">
        <w:rPr>
          <w:rFonts w:eastAsia="新細明體"/>
        </w:rPr>
        <w:t xml:space="preserve">No later than time point F occurring no later than D1 = 120+10 </w:t>
      </w:r>
      <w:proofErr w:type="spellStart"/>
      <w:r w:rsidRPr="002325E3">
        <w:rPr>
          <w:rFonts w:eastAsia="新細明體"/>
        </w:rPr>
        <w:t>ms</w:t>
      </w:r>
      <w:proofErr w:type="spellEnd"/>
      <w:r w:rsidRPr="002325E3">
        <w:rPr>
          <w:rFonts w:eastAsia="新細明體"/>
        </w:rPr>
        <w:t xml:space="preserve"> after the start of T5, the UE shall transmit preamble for UL-SCH resource application, followed by MAC-CE on the assigned uplink resources containing  a beam associated with the candidate beam set q</w:t>
      </w:r>
      <w:r w:rsidRPr="002325E3">
        <w:rPr>
          <w:rFonts w:eastAsia="新細明體"/>
          <w:vertAlign w:val="subscript"/>
        </w:rPr>
        <w:t>1</w:t>
      </w:r>
      <w:r w:rsidRPr="002325E3">
        <w:rPr>
          <w:rFonts w:eastAsia="新細明體"/>
        </w:rPr>
        <w:t>. The UE shall not transmit preamble earlier than time point B.</w:t>
      </w:r>
    </w:p>
    <w:p w14:paraId="4DCE0C0D" w14:textId="77777777" w:rsidR="00D907A4" w:rsidRPr="002325E3" w:rsidRDefault="00D907A4" w:rsidP="00D907A4">
      <w:pPr>
        <w:jc w:val="both"/>
      </w:pPr>
      <w:r w:rsidRPr="002325E3">
        <w:t xml:space="preserve">During T5, the System Simulator shall transmit a Random Access Response to UE after the System Simulator receives the preamble from UE. The UE shall transmit the msg.3 containing candidate beam set q1 for </w:t>
      </w:r>
      <w:proofErr w:type="spellStart"/>
      <w:r w:rsidRPr="002325E3">
        <w:t>SCell</w:t>
      </w:r>
      <w:proofErr w:type="spellEnd"/>
      <w:r w:rsidRPr="002325E3">
        <w:t xml:space="preserve"> BFR if UE receives the Random Access Response.</w:t>
      </w:r>
    </w:p>
    <w:p w14:paraId="6558851A" w14:textId="4DE091CA" w:rsidR="00D907A4" w:rsidRPr="002325E3" w:rsidRDefault="00D907A4" w:rsidP="003D41C7">
      <w:pPr>
        <w:jc w:val="both"/>
        <w:rPr>
          <w:lang w:eastAsia="zh-TW"/>
        </w:rPr>
      </w:pPr>
      <w:r w:rsidRPr="002325E3">
        <w:t>Test is concluded once the test equipment has received the initial preamble transmission from the UE. The rate of correct events observed during repeated tests shall be at least 90%.</w:t>
      </w: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2325E3">
        <w:rPr>
          <w:rFonts w:ascii="Arial" w:eastAsia="??" w:hAnsi="Arial"/>
          <w:color w:val="FF0000"/>
          <w:sz w:val="32"/>
        </w:rPr>
        <w:t>&lt;&lt; End of changes &gt;&gt;</w:t>
      </w:r>
      <w:bookmarkStart w:id="293" w:name="_GoBack"/>
      <w:bookmarkEnd w:id="293"/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19D6F8" w14:textId="77777777" w:rsidR="002008C4" w:rsidRDefault="002008C4">
      <w:r>
        <w:separator/>
      </w:r>
    </w:p>
  </w:endnote>
  <w:endnote w:type="continuationSeparator" w:id="0">
    <w:p w14:paraId="578DA593" w14:textId="77777777" w:rsidR="002008C4" w:rsidRDefault="00200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01CF16" w14:textId="77777777" w:rsidR="002008C4" w:rsidRDefault="002008C4">
      <w:r>
        <w:separator/>
      </w:r>
    </w:p>
  </w:footnote>
  <w:footnote w:type="continuationSeparator" w:id="0">
    <w:p w14:paraId="117DD33A" w14:textId="77777777" w:rsidR="002008C4" w:rsidRDefault="002008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24970" w:rsidRDefault="00A249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A24970" w:rsidRDefault="00A2497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A24970" w:rsidRDefault="00A2497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A24970" w:rsidRDefault="00A2497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2A52649"/>
    <w:multiLevelType w:val="hybridMultilevel"/>
    <w:tmpl w:val="F036EDB6"/>
    <w:lvl w:ilvl="0" w:tplc="6A6634E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7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1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6B127238"/>
    <w:multiLevelType w:val="hybridMultilevel"/>
    <w:tmpl w:val="36BC2396"/>
    <w:lvl w:ilvl="0" w:tplc="CCCA1FD2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3">
    <w:nsid w:val="6D8F5897"/>
    <w:multiLevelType w:val="hybridMultilevel"/>
    <w:tmpl w:val="5C803838"/>
    <w:lvl w:ilvl="0" w:tplc="A512492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4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5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6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7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>
    <w:nsid w:val="7E346B6E"/>
    <w:multiLevelType w:val="hybridMultilevel"/>
    <w:tmpl w:val="BE404C7C"/>
    <w:lvl w:ilvl="0" w:tplc="D5BE9670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8"/>
  </w:num>
  <w:num w:numId="4">
    <w:abstractNumId w:val="5"/>
  </w:num>
  <w:num w:numId="5">
    <w:abstractNumId w:val="7"/>
  </w:num>
  <w:num w:numId="6">
    <w:abstractNumId w:val="9"/>
  </w:num>
  <w:num w:numId="7">
    <w:abstractNumId w:val="15"/>
  </w:num>
  <w:num w:numId="8">
    <w:abstractNumId w:val="11"/>
  </w:num>
  <w:num w:numId="9">
    <w:abstractNumId w:val="3"/>
  </w:num>
  <w:num w:numId="10">
    <w:abstractNumId w:val="17"/>
  </w:num>
  <w:num w:numId="11">
    <w:abstractNumId w:val="0"/>
  </w:num>
  <w:num w:numId="12">
    <w:abstractNumId w:val="1"/>
  </w:num>
  <w:num w:numId="13">
    <w:abstractNumId w:val="2"/>
  </w:num>
  <w:num w:numId="14">
    <w:abstractNumId w:val="16"/>
  </w:num>
  <w:num w:numId="15">
    <w:abstractNumId w:val="10"/>
  </w:num>
  <w:num w:numId="16">
    <w:abstractNumId w:val="13"/>
  </w:num>
  <w:num w:numId="17">
    <w:abstractNumId w:val="12"/>
  </w:num>
  <w:num w:numId="18">
    <w:abstractNumId w:val="18"/>
  </w:num>
  <w:num w:numId="1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37108"/>
    <w:rsid w:val="00040093"/>
    <w:rsid w:val="000417DF"/>
    <w:rsid w:val="000614A8"/>
    <w:rsid w:val="00073348"/>
    <w:rsid w:val="00075D44"/>
    <w:rsid w:val="000A6394"/>
    <w:rsid w:val="000B7FED"/>
    <w:rsid w:val="000C038A"/>
    <w:rsid w:val="000C6598"/>
    <w:rsid w:val="000D44B3"/>
    <w:rsid w:val="000D58D0"/>
    <w:rsid w:val="000F264D"/>
    <w:rsid w:val="000F5047"/>
    <w:rsid w:val="000F6D9D"/>
    <w:rsid w:val="00102B83"/>
    <w:rsid w:val="00107214"/>
    <w:rsid w:val="00116453"/>
    <w:rsid w:val="00125CE9"/>
    <w:rsid w:val="00145D43"/>
    <w:rsid w:val="00165D97"/>
    <w:rsid w:val="00166EA2"/>
    <w:rsid w:val="00177A92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2008C4"/>
    <w:rsid w:val="002208C9"/>
    <w:rsid w:val="00222AC4"/>
    <w:rsid w:val="002325E3"/>
    <w:rsid w:val="002515D3"/>
    <w:rsid w:val="0026004D"/>
    <w:rsid w:val="002640DD"/>
    <w:rsid w:val="00275D12"/>
    <w:rsid w:val="00284FEB"/>
    <w:rsid w:val="00285DB7"/>
    <w:rsid w:val="002860C4"/>
    <w:rsid w:val="00296957"/>
    <w:rsid w:val="002B216F"/>
    <w:rsid w:val="002B5741"/>
    <w:rsid w:val="002B5E36"/>
    <w:rsid w:val="002C75F9"/>
    <w:rsid w:val="002E472E"/>
    <w:rsid w:val="002E5817"/>
    <w:rsid w:val="002F2A75"/>
    <w:rsid w:val="002F5D01"/>
    <w:rsid w:val="00303BD9"/>
    <w:rsid w:val="00305409"/>
    <w:rsid w:val="00317478"/>
    <w:rsid w:val="003609EF"/>
    <w:rsid w:val="00361A26"/>
    <w:rsid w:val="0036231A"/>
    <w:rsid w:val="00374DD4"/>
    <w:rsid w:val="00375361"/>
    <w:rsid w:val="00387962"/>
    <w:rsid w:val="00390CF8"/>
    <w:rsid w:val="003972A5"/>
    <w:rsid w:val="003A2F60"/>
    <w:rsid w:val="003A66B1"/>
    <w:rsid w:val="003B37A7"/>
    <w:rsid w:val="003C069B"/>
    <w:rsid w:val="003C47CC"/>
    <w:rsid w:val="003D2FA5"/>
    <w:rsid w:val="003D41C7"/>
    <w:rsid w:val="003D6A32"/>
    <w:rsid w:val="003E1A36"/>
    <w:rsid w:val="003E74A5"/>
    <w:rsid w:val="003F0600"/>
    <w:rsid w:val="003F3053"/>
    <w:rsid w:val="003F7C3E"/>
    <w:rsid w:val="00406206"/>
    <w:rsid w:val="00410371"/>
    <w:rsid w:val="00423467"/>
    <w:rsid w:val="004238F1"/>
    <w:rsid w:val="004242F1"/>
    <w:rsid w:val="004642DD"/>
    <w:rsid w:val="00466E17"/>
    <w:rsid w:val="00483CAF"/>
    <w:rsid w:val="0049774D"/>
    <w:rsid w:val="004A12BF"/>
    <w:rsid w:val="004B0C67"/>
    <w:rsid w:val="004B2EC1"/>
    <w:rsid w:val="004B6649"/>
    <w:rsid w:val="004B7192"/>
    <w:rsid w:val="004B75B7"/>
    <w:rsid w:val="004E6162"/>
    <w:rsid w:val="004F12F3"/>
    <w:rsid w:val="004F33E3"/>
    <w:rsid w:val="004F41CF"/>
    <w:rsid w:val="00501CEC"/>
    <w:rsid w:val="0051580D"/>
    <w:rsid w:val="0053417A"/>
    <w:rsid w:val="00547111"/>
    <w:rsid w:val="00552D87"/>
    <w:rsid w:val="00563C78"/>
    <w:rsid w:val="00566CC4"/>
    <w:rsid w:val="00592D74"/>
    <w:rsid w:val="005A5FED"/>
    <w:rsid w:val="005A6110"/>
    <w:rsid w:val="005B7BC3"/>
    <w:rsid w:val="005D7A25"/>
    <w:rsid w:val="005E210F"/>
    <w:rsid w:val="005E2C44"/>
    <w:rsid w:val="005F43F3"/>
    <w:rsid w:val="005F76DC"/>
    <w:rsid w:val="00605C80"/>
    <w:rsid w:val="00615C3F"/>
    <w:rsid w:val="006203F0"/>
    <w:rsid w:val="00621188"/>
    <w:rsid w:val="006257ED"/>
    <w:rsid w:val="00626EAF"/>
    <w:rsid w:val="006302FD"/>
    <w:rsid w:val="00633B6B"/>
    <w:rsid w:val="00645477"/>
    <w:rsid w:val="00655EB8"/>
    <w:rsid w:val="00664D1D"/>
    <w:rsid w:val="0066585B"/>
    <w:rsid w:val="00665C47"/>
    <w:rsid w:val="00667D9A"/>
    <w:rsid w:val="0067175A"/>
    <w:rsid w:val="006718E5"/>
    <w:rsid w:val="00695808"/>
    <w:rsid w:val="006A1458"/>
    <w:rsid w:val="006B46FB"/>
    <w:rsid w:val="006C583A"/>
    <w:rsid w:val="006D04D9"/>
    <w:rsid w:val="006E11F2"/>
    <w:rsid w:val="006E21FB"/>
    <w:rsid w:val="006E2F96"/>
    <w:rsid w:val="0072146D"/>
    <w:rsid w:val="00744A04"/>
    <w:rsid w:val="00747278"/>
    <w:rsid w:val="007515B6"/>
    <w:rsid w:val="00756B10"/>
    <w:rsid w:val="0076266B"/>
    <w:rsid w:val="00781233"/>
    <w:rsid w:val="00792342"/>
    <w:rsid w:val="007977A8"/>
    <w:rsid w:val="007A3B38"/>
    <w:rsid w:val="007A4906"/>
    <w:rsid w:val="007B512A"/>
    <w:rsid w:val="007C2097"/>
    <w:rsid w:val="007C628C"/>
    <w:rsid w:val="007D6A07"/>
    <w:rsid w:val="007E4041"/>
    <w:rsid w:val="007F7259"/>
    <w:rsid w:val="008040A8"/>
    <w:rsid w:val="008066D8"/>
    <w:rsid w:val="00806CE5"/>
    <w:rsid w:val="00814062"/>
    <w:rsid w:val="008279FA"/>
    <w:rsid w:val="008305C8"/>
    <w:rsid w:val="00841C02"/>
    <w:rsid w:val="0084628E"/>
    <w:rsid w:val="008463C6"/>
    <w:rsid w:val="00847FA2"/>
    <w:rsid w:val="008509CE"/>
    <w:rsid w:val="0086041C"/>
    <w:rsid w:val="008626E7"/>
    <w:rsid w:val="008627FD"/>
    <w:rsid w:val="00870EE7"/>
    <w:rsid w:val="00872ECA"/>
    <w:rsid w:val="008761BA"/>
    <w:rsid w:val="008863B9"/>
    <w:rsid w:val="00886C23"/>
    <w:rsid w:val="00894534"/>
    <w:rsid w:val="008A45A6"/>
    <w:rsid w:val="008B0588"/>
    <w:rsid w:val="008C7D22"/>
    <w:rsid w:val="008D20C4"/>
    <w:rsid w:val="008F3789"/>
    <w:rsid w:val="008F686C"/>
    <w:rsid w:val="008F7CFD"/>
    <w:rsid w:val="00901726"/>
    <w:rsid w:val="00902505"/>
    <w:rsid w:val="00907030"/>
    <w:rsid w:val="009148DE"/>
    <w:rsid w:val="00915B75"/>
    <w:rsid w:val="00917D1D"/>
    <w:rsid w:val="00931AC0"/>
    <w:rsid w:val="00935229"/>
    <w:rsid w:val="00940AB0"/>
    <w:rsid w:val="00941E30"/>
    <w:rsid w:val="00944AAB"/>
    <w:rsid w:val="00951E3D"/>
    <w:rsid w:val="00961138"/>
    <w:rsid w:val="009675FE"/>
    <w:rsid w:val="00970948"/>
    <w:rsid w:val="009753D7"/>
    <w:rsid w:val="009777D9"/>
    <w:rsid w:val="0098796A"/>
    <w:rsid w:val="009916AE"/>
    <w:rsid w:val="00991B88"/>
    <w:rsid w:val="009A0217"/>
    <w:rsid w:val="009A03CB"/>
    <w:rsid w:val="009A5753"/>
    <w:rsid w:val="009A579D"/>
    <w:rsid w:val="009A6B00"/>
    <w:rsid w:val="009B7213"/>
    <w:rsid w:val="009C1CA7"/>
    <w:rsid w:val="009D131A"/>
    <w:rsid w:val="009D1676"/>
    <w:rsid w:val="009D1BD0"/>
    <w:rsid w:val="009E3297"/>
    <w:rsid w:val="009F734F"/>
    <w:rsid w:val="00A168C2"/>
    <w:rsid w:val="00A246B6"/>
    <w:rsid w:val="00A24970"/>
    <w:rsid w:val="00A372EE"/>
    <w:rsid w:val="00A4307C"/>
    <w:rsid w:val="00A47E70"/>
    <w:rsid w:val="00A50CF0"/>
    <w:rsid w:val="00A7671C"/>
    <w:rsid w:val="00A91F8F"/>
    <w:rsid w:val="00AA2CBC"/>
    <w:rsid w:val="00AA6E75"/>
    <w:rsid w:val="00AB5208"/>
    <w:rsid w:val="00AC2870"/>
    <w:rsid w:val="00AC5820"/>
    <w:rsid w:val="00AD0273"/>
    <w:rsid w:val="00AD1CD8"/>
    <w:rsid w:val="00AE5C58"/>
    <w:rsid w:val="00AE64F7"/>
    <w:rsid w:val="00AE67BE"/>
    <w:rsid w:val="00AE68A1"/>
    <w:rsid w:val="00AF0571"/>
    <w:rsid w:val="00AF74A1"/>
    <w:rsid w:val="00B07E3E"/>
    <w:rsid w:val="00B258BB"/>
    <w:rsid w:val="00B335AD"/>
    <w:rsid w:val="00B354A7"/>
    <w:rsid w:val="00B42092"/>
    <w:rsid w:val="00B55B39"/>
    <w:rsid w:val="00B57342"/>
    <w:rsid w:val="00B57972"/>
    <w:rsid w:val="00B67B97"/>
    <w:rsid w:val="00B867E0"/>
    <w:rsid w:val="00B968C8"/>
    <w:rsid w:val="00B9788E"/>
    <w:rsid w:val="00BA3EC5"/>
    <w:rsid w:val="00BA51D9"/>
    <w:rsid w:val="00BB5DFC"/>
    <w:rsid w:val="00BC74EC"/>
    <w:rsid w:val="00BD279D"/>
    <w:rsid w:val="00BD6BB8"/>
    <w:rsid w:val="00BF6E59"/>
    <w:rsid w:val="00C14ABF"/>
    <w:rsid w:val="00C37000"/>
    <w:rsid w:val="00C442BB"/>
    <w:rsid w:val="00C66BA2"/>
    <w:rsid w:val="00C83680"/>
    <w:rsid w:val="00C86598"/>
    <w:rsid w:val="00C91580"/>
    <w:rsid w:val="00C95985"/>
    <w:rsid w:val="00CB3A3A"/>
    <w:rsid w:val="00CC1593"/>
    <w:rsid w:val="00CC165E"/>
    <w:rsid w:val="00CC3392"/>
    <w:rsid w:val="00CC5026"/>
    <w:rsid w:val="00CC5471"/>
    <w:rsid w:val="00CC68D0"/>
    <w:rsid w:val="00CD57F9"/>
    <w:rsid w:val="00CD5D0D"/>
    <w:rsid w:val="00CD665F"/>
    <w:rsid w:val="00CE19CF"/>
    <w:rsid w:val="00CF25A6"/>
    <w:rsid w:val="00CF3B53"/>
    <w:rsid w:val="00D00DF5"/>
    <w:rsid w:val="00D03F9A"/>
    <w:rsid w:val="00D06D51"/>
    <w:rsid w:val="00D24991"/>
    <w:rsid w:val="00D317A3"/>
    <w:rsid w:val="00D46BE8"/>
    <w:rsid w:val="00D50255"/>
    <w:rsid w:val="00D5095F"/>
    <w:rsid w:val="00D57D38"/>
    <w:rsid w:val="00D60152"/>
    <w:rsid w:val="00D61591"/>
    <w:rsid w:val="00D63124"/>
    <w:rsid w:val="00D65040"/>
    <w:rsid w:val="00D66520"/>
    <w:rsid w:val="00D80BC5"/>
    <w:rsid w:val="00D907A4"/>
    <w:rsid w:val="00DA341A"/>
    <w:rsid w:val="00DB078E"/>
    <w:rsid w:val="00DB1C10"/>
    <w:rsid w:val="00DB1EC8"/>
    <w:rsid w:val="00DC15FD"/>
    <w:rsid w:val="00DC169B"/>
    <w:rsid w:val="00DC28A9"/>
    <w:rsid w:val="00DC69E0"/>
    <w:rsid w:val="00DE34CF"/>
    <w:rsid w:val="00DF4CF5"/>
    <w:rsid w:val="00DF5DC9"/>
    <w:rsid w:val="00E055C3"/>
    <w:rsid w:val="00E117AA"/>
    <w:rsid w:val="00E13F3D"/>
    <w:rsid w:val="00E16107"/>
    <w:rsid w:val="00E27055"/>
    <w:rsid w:val="00E34898"/>
    <w:rsid w:val="00E457FF"/>
    <w:rsid w:val="00E607F3"/>
    <w:rsid w:val="00E61F59"/>
    <w:rsid w:val="00E86569"/>
    <w:rsid w:val="00E90C24"/>
    <w:rsid w:val="00E9635C"/>
    <w:rsid w:val="00EB09B7"/>
    <w:rsid w:val="00EB3755"/>
    <w:rsid w:val="00ED50A8"/>
    <w:rsid w:val="00ED54CD"/>
    <w:rsid w:val="00EE7D7C"/>
    <w:rsid w:val="00EF62B5"/>
    <w:rsid w:val="00EF7424"/>
    <w:rsid w:val="00F25D98"/>
    <w:rsid w:val="00F300FB"/>
    <w:rsid w:val="00F31DF8"/>
    <w:rsid w:val="00F361F4"/>
    <w:rsid w:val="00F365DB"/>
    <w:rsid w:val="00F4387A"/>
    <w:rsid w:val="00F439AA"/>
    <w:rsid w:val="00F45131"/>
    <w:rsid w:val="00F50D3F"/>
    <w:rsid w:val="00F66CD8"/>
    <w:rsid w:val="00F70C57"/>
    <w:rsid w:val="00F76623"/>
    <w:rsid w:val="00F92579"/>
    <w:rsid w:val="00FA2B61"/>
    <w:rsid w:val="00FA7E29"/>
    <w:rsid w:val="00FB6386"/>
    <w:rsid w:val="00FB753E"/>
    <w:rsid w:val="00FC1C83"/>
    <w:rsid w:val="00FC22D6"/>
    <w:rsid w:val="00FC2688"/>
    <w:rsid w:val="00FD28AC"/>
    <w:rsid w:val="00FF0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5B48B-30EE-4B89-A612-EB0B4BC8E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1464</TotalTime>
  <Pages>7</Pages>
  <Words>2123</Words>
  <Characters>12102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192</cp:revision>
  <cp:lastPrinted>1900-12-31T16:00:00Z</cp:lastPrinted>
  <dcterms:created xsi:type="dcterms:W3CDTF">2021-01-07T09:31:00Z</dcterms:created>
  <dcterms:modified xsi:type="dcterms:W3CDTF">2022-03-04T02:00:00Z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